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277F3" w14:textId="5CA2ECC9" w:rsidR="002C7F26" w:rsidRDefault="00E04708" w:rsidP="00BF58E6">
      <w:pPr>
        <w:jc w:val="center"/>
        <w:rPr>
          <w:rFonts w:ascii="Arial" w:hAnsi="Arial" w:cs="Arial"/>
          <w:noProof/>
          <w:szCs w:val="24"/>
          <w:lang w:val="en-US"/>
        </w:rPr>
      </w:pPr>
      <w:r>
        <w:rPr>
          <w:rFonts w:ascii="Arial" w:hAnsi="Arial" w:cs="Arial"/>
          <w:noProof/>
          <w:szCs w:val="24"/>
        </w:rPr>
        <w:drawing>
          <wp:inline distT="0" distB="0" distL="0" distR="0" wp14:anchorId="7162CB1C" wp14:editId="7616E72E">
            <wp:extent cx="2872740" cy="1615916"/>
            <wp:effectExtent l="0" t="0" r="3810" b="3810"/>
            <wp:docPr id="1867588773" name="Picture 1" descr="A logo with yellow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88773" name="Picture 1" descr="A logo with yellow and blue text&#10;&#10;Description automatically generated"/>
                    <pic:cNvPicPr/>
                  </pic:nvPicPr>
                  <pic:blipFill>
                    <a:blip r:embed="rId10"/>
                    <a:stretch>
                      <a:fillRect/>
                    </a:stretch>
                  </pic:blipFill>
                  <pic:spPr>
                    <a:xfrm>
                      <a:off x="0" y="0"/>
                      <a:ext cx="2893222" cy="1627437"/>
                    </a:xfrm>
                    <a:prstGeom prst="rect">
                      <a:avLst/>
                    </a:prstGeom>
                  </pic:spPr>
                </pic:pic>
              </a:graphicData>
            </a:graphic>
          </wp:inline>
        </w:drawing>
      </w:r>
    </w:p>
    <w:p w14:paraId="27AA88ED" w14:textId="3CFA2B8F" w:rsidR="00A42823" w:rsidRDefault="00A42823" w:rsidP="00BF58E6">
      <w:pPr>
        <w:jc w:val="center"/>
        <w:rPr>
          <w:rFonts w:ascii="Arial" w:hAnsi="Arial" w:cs="Arial"/>
          <w:noProof/>
          <w:szCs w:val="24"/>
          <w:lang w:val="en-US"/>
        </w:rPr>
      </w:pPr>
    </w:p>
    <w:p w14:paraId="751AFA7B" w14:textId="4D7AD7E6" w:rsidR="004168A5" w:rsidRPr="00E04708" w:rsidRDefault="009732DC" w:rsidP="004168A5">
      <w:pPr>
        <w:rPr>
          <w:rFonts w:ascii="Arial" w:hAnsi="Arial" w:cs="Arial"/>
          <w:sz w:val="22"/>
          <w:szCs w:val="22"/>
        </w:rPr>
      </w:pPr>
      <w:r w:rsidRPr="00E04708">
        <w:rPr>
          <w:rFonts w:ascii="Arial" w:hAnsi="Arial" w:cs="Arial"/>
          <w:sz w:val="22"/>
          <w:szCs w:val="22"/>
        </w:rPr>
        <w:t>Wednesday 23rd</w:t>
      </w:r>
      <w:r w:rsidR="00E22BC4" w:rsidRPr="00E04708">
        <w:rPr>
          <w:rFonts w:ascii="Arial" w:hAnsi="Arial" w:cs="Arial"/>
          <w:sz w:val="22"/>
          <w:szCs w:val="22"/>
        </w:rPr>
        <w:t xml:space="preserve"> August 2023</w:t>
      </w:r>
    </w:p>
    <w:p w14:paraId="7D8D0787" w14:textId="77777777" w:rsidR="00E757EA" w:rsidRPr="00E04708" w:rsidRDefault="00E757EA" w:rsidP="004168A5">
      <w:pPr>
        <w:rPr>
          <w:rFonts w:ascii="Arial" w:hAnsi="Arial" w:cs="Arial"/>
          <w:sz w:val="22"/>
          <w:szCs w:val="22"/>
        </w:rPr>
      </w:pPr>
    </w:p>
    <w:p w14:paraId="5945467E" w14:textId="5F05E5B0" w:rsidR="00A90575" w:rsidRPr="00E04708" w:rsidRDefault="00E22BC4" w:rsidP="00A90575">
      <w:pPr>
        <w:pStyle w:val="Heading1"/>
        <w:rPr>
          <w:rFonts w:ascii="Arial" w:hAnsi="Arial" w:cs="Arial"/>
          <w:sz w:val="24"/>
          <w:szCs w:val="24"/>
        </w:rPr>
      </w:pPr>
      <w:r w:rsidRPr="00E04708">
        <w:rPr>
          <w:rFonts w:ascii="Arial" w:hAnsi="Arial" w:cs="Arial"/>
          <w:sz w:val="24"/>
          <w:szCs w:val="24"/>
        </w:rPr>
        <w:t>Excursions</w:t>
      </w:r>
      <w:r w:rsidR="002162DA" w:rsidRPr="00E04708">
        <w:rPr>
          <w:rFonts w:ascii="Arial" w:hAnsi="Arial" w:cs="Arial"/>
          <w:sz w:val="24"/>
          <w:szCs w:val="24"/>
          <w:lang w:val="en-US"/>
        </w:rPr>
        <w:t>™</w:t>
      </w:r>
      <w:r w:rsidRPr="00E04708">
        <w:rPr>
          <w:rFonts w:ascii="Arial" w:hAnsi="Arial" w:cs="Arial"/>
          <w:sz w:val="24"/>
          <w:szCs w:val="24"/>
        </w:rPr>
        <w:t xml:space="preserve"> and ETOA joins forces to deliver two days of</w:t>
      </w:r>
      <w:r w:rsidR="00A90575" w:rsidRPr="00E04708">
        <w:rPr>
          <w:rFonts w:ascii="Arial" w:hAnsi="Arial" w:cs="Arial"/>
          <w:sz w:val="24"/>
          <w:szCs w:val="24"/>
        </w:rPr>
        <w:t xml:space="preserve"> </w:t>
      </w:r>
      <w:proofErr w:type="gramStart"/>
      <w:r w:rsidR="00A90575" w:rsidRPr="00E04708">
        <w:rPr>
          <w:rFonts w:ascii="Arial" w:hAnsi="Arial" w:cs="Arial"/>
          <w:sz w:val="24"/>
          <w:szCs w:val="24"/>
        </w:rPr>
        <w:t>unrivalled</w:t>
      </w:r>
      <w:proofErr w:type="gramEnd"/>
      <w:r w:rsidR="00A90575" w:rsidRPr="00E04708">
        <w:rPr>
          <w:rFonts w:ascii="Arial" w:hAnsi="Arial" w:cs="Arial"/>
          <w:sz w:val="24"/>
          <w:szCs w:val="24"/>
        </w:rPr>
        <w:t xml:space="preserve"> </w:t>
      </w:r>
    </w:p>
    <w:p w14:paraId="2666BCCE" w14:textId="1ECA7DB5" w:rsidR="00E757EA" w:rsidRPr="00E04708" w:rsidRDefault="00E22BC4" w:rsidP="00A90575">
      <w:pPr>
        <w:pStyle w:val="Heading1"/>
        <w:rPr>
          <w:rFonts w:ascii="Arial" w:hAnsi="Arial" w:cs="Arial"/>
          <w:sz w:val="24"/>
          <w:szCs w:val="24"/>
        </w:rPr>
      </w:pPr>
      <w:r w:rsidRPr="00E04708">
        <w:rPr>
          <w:rFonts w:ascii="Arial" w:hAnsi="Arial" w:cs="Arial"/>
          <w:sz w:val="24"/>
          <w:szCs w:val="24"/>
        </w:rPr>
        <w:t>group travel and travel trade networking opportunities.</w:t>
      </w:r>
    </w:p>
    <w:p w14:paraId="03ADEAA1" w14:textId="77777777" w:rsidR="008F1578" w:rsidRPr="00E04708" w:rsidRDefault="008F1578" w:rsidP="008F1578">
      <w:pPr>
        <w:spacing w:line="276" w:lineRule="auto"/>
        <w:jc w:val="both"/>
        <w:rPr>
          <w:rFonts w:ascii="Arial" w:hAnsi="Arial" w:cs="Arial"/>
          <w:color w:val="231F20"/>
          <w:sz w:val="22"/>
          <w:szCs w:val="22"/>
          <w:lang w:eastAsia="en-GB"/>
        </w:rPr>
      </w:pPr>
    </w:p>
    <w:p w14:paraId="34F9515C" w14:textId="77777777" w:rsidR="00E04708" w:rsidRDefault="00E04708" w:rsidP="00E04708">
      <w:pPr>
        <w:spacing w:line="276" w:lineRule="auto"/>
        <w:jc w:val="both"/>
        <w:rPr>
          <w:rFonts w:ascii="Arial" w:hAnsi="Arial" w:cs="Arial"/>
          <w:sz w:val="22"/>
          <w:szCs w:val="22"/>
          <w:lang w:val="en-US"/>
        </w:rPr>
      </w:pPr>
    </w:p>
    <w:p w14:paraId="49E8B19F" w14:textId="51A4987C" w:rsidR="00E04708" w:rsidRPr="00E04708" w:rsidRDefault="00E04708" w:rsidP="00E04708">
      <w:pPr>
        <w:spacing w:line="276" w:lineRule="auto"/>
        <w:jc w:val="both"/>
        <w:rPr>
          <w:rFonts w:ascii="Arial" w:hAnsi="Arial" w:cs="Arial"/>
          <w:sz w:val="22"/>
          <w:szCs w:val="22"/>
          <w:lang w:val="en-US"/>
        </w:rPr>
      </w:pPr>
      <w:r w:rsidRPr="00E04708">
        <w:rPr>
          <w:rFonts w:ascii="Arial" w:hAnsi="Arial" w:cs="Arial"/>
          <w:sz w:val="22"/>
          <w:szCs w:val="22"/>
          <w:lang w:val="en-US"/>
        </w:rPr>
        <w:t>Excursions™ and ETOA - both driving forces in the group travel and travel trade industries -</w:t>
      </w:r>
      <w:r>
        <w:rPr>
          <w:rFonts w:ascii="Arial" w:hAnsi="Arial" w:cs="Arial"/>
          <w:sz w:val="22"/>
          <w:szCs w:val="22"/>
          <w:lang w:val="en-US"/>
        </w:rPr>
        <w:t xml:space="preserve"> </w:t>
      </w:r>
      <w:r w:rsidRPr="00E04708">
        <w:rPr>
          <w:rFonts w:ascii="Arial" w:hAnsi="Arial" w:cs="Arial"/>
          <w:sz w:val="22"/>
          <w:szCs w:val="22"/>
          <w:lang w:val="en-US"/>
        </w:rPr>
        <w:t>will team up in 2024 to deliver two days of superb networking opportunities for tourism</w:t>
      </w:r>
      <w:r>
        <w:rPr>
          <w:rFonts w:ascii="Arial" w:hAnsi="Arial" w:cs="Arial"/>
          <w:sz w:val="22"/>
          <w:szCs w:val="22"/>
          <w:lang w:val="en-US"/>
        </w:rPr>
        <w:t xml:space="preserve"> </w:t>
      </w:r>
      <w:r w:rsidRPr="00E04708">
        <w:rPr>
          <w:rFonts w:ascii="Arial" w:hAnsi="Arial" w:cs="Arial"/>
          <w:sz w:val="22"/>
          <w:szCs w:val="22"/>
          <w:lang w:val="en-US"/>
        </w:rPr>
        <w:t>professionals, enhancing the experience for exhibitors and visitors to both Excursions™ 2024</w:t>
      </w:r>
      <w:r>
        <w:rPr>
          <w:rFonts w:ascii="Arial" w:hAnsi="Arial" w:cs="Arial"/>
          <w:sz w:val="22"/>
          <w:szCs w:val="22"/>
          <w:lang w:val="en-US"/>
        </w:rPr>
        <w:t xml:space="preserve"> </w:t>
      </w:r>
      <w:r w:rsidRPr="00E04708">
        <w:rPr>
          <w:rFonts w:ascii="Arial" w:hAnsi="Arial" w:cs="Arial"/>
          <w:sz w:val="22"/>
          <w:szCs w:val="22"/>
          <w:lang w:val="en-US"/>
        </w:rPr>
        <w:t>and Britain and Ireland Marketplace (BIM) 2024.</w:t>
      </w:r>
    </w:p>
    <w:p w14:paraId="7EF2FDF8" w14:textId="77777777" w:rsidR="00E04708" w:rsidRPr="00E04708" w:rsidRDefault="00E04708" w:rsidP="00E04708">
      <w:pPr>
        <w:spacing w:line="276" w:lineRule="auto"/>
        <w:jc w:val="both"/>
        <w:rPr>
          <w:rFonts w:ascii="Arial" w:hAnsi="Arial" w:cs="Arial"/>
          <w:sz w:val="22"/>
          <w:szCs w:val="22"/>
          <w:lang w:val="en-US"/>
        </w:rPr>
      </w:pPr>
    </w:p>
    <w:p w14:paraId="400A8DA8" w14:textId="77777777" w:rsidR="00E04708" w:rsidRDefault="00E04708" w:rsidP="00E04708">
      <w:pPr>
        <w:spacing w:line="276" w:lineRule="auto"/>
        <w:jc w:val="both"/>
        <w:rPr>
          <w:rFonts w:ascii="Arial" w:hAnsi="Arial" w:cs="Arial"/>
          <w:sz w:val="22"/>
          <w:szCs w:val="22"/>
          <w:lang w:val="en-US"/>
        </w:rPr>
      </w:pPr>
      <w:r w:rsidRPr="00E04708">
        <w:rPr>
          <w:rFonts w:ascii="Arial" w:hAnsi="Arial" w:cs="Arial"/>
          <w:sz w:val="22"/>
          <w:szCs w:val="22"/>
          <w:lang w:val="en-US"/>
        </w:rPr>
        <w:t>The collaboration brings together the two leading tourism brands and provides a unique</w:t>
      </w:r>
      <w:r>
        <w:rPr>
          <w:rFonts w:ascii="Arial" w:hAnsi="Arial" w:cs="Arial"/>
          <w:sz w:val="22"/>
          <w:szCs w:val="22"/>
          <w:lang w:val="en-US"/>
        </w:rPr>
        <w:t xml:space="preserve"> </w:t>
      </w:r>
      <w:r w:rsidRPr="00E04708">
        <w:rPr>
          <w:rFonts w:ascii="Arial" w:hAnsi="Arial" w:cs="Arial"/>
          <w:sz w:val="22"/>
          <w:szCs w:val="22"/>
          <w:lang w:val="en-US"/>
        </w:rPr>
        <w:t>opportunity for tourism businesses to showcase their products to a wider audience, firstly at</w:t>
      </w:r>
      <w:r>
        <w:rPr>
          <w:rFonts w:ascii="Arial" w:hAnsi="Arial" w:cs="Arial"/>
          <w:sz w:val="22"/>
          <w:szCs w:val="22"/>
          <w:lang w:val="en-US"/>
        </w:rPr>
        <w:t xml:space="preserve"> </w:t>
      </w:r>
      <w:r w:rsidRPr="00E04708">
        <w:rPr>
          <w:rFonts w:ascii="Arial" w:hAnsi="Arial" w:cs="Arial"/>
          <w:sz w:val="22"/>
          <w:szCs w:val="22"/>
          <w:lang w:val="en-US"/>
        </w:rPr>
        <w:t>BIM on Friday 26h January 2024 at InterContinental London – the o2, followed by</w:t>
      </w:r>
      <w:r>
        <w:rPr>
          <w:rFonts w:ascii="Arial" w:hAnsi="Arial" w:cs="Arial"/>
          <w:sz w:val="22"/>
          <w:szCs w:val="22"/>
          <w:lang w:val="en-US"/>
        </w:rPr>
        <w:t xml:space="preserve"> </w:t>
      </w:r>
      <w:r w:rsidRPr="00E04708">
        <w:rPr>
          <w:rFonts w:ascii="Arial" w:hAnsi="Arial" w:cs="Arial"/>
          <w:sz w:val="22"/>
          <w:szCs w:val="22"/>
          <w:lang w:val="en-US"/>
        </w:rPr>
        <w:t>Excursions™ 2024 on Saturday 27th January 2024 at Wembley Stadium.</w:t>
      </w:r>
      <w:r>
        <w:rPr>
          <w:rFonts w:ascii="Arial" w:hAnsi="Arial" w:cs="Arial"/>
          <w:sz w:val="22"/>
          <w:szCs w:val="22"/>
          <w:lang w:val="en-US"/>
        </w:rPr>
        <w:t xml:space="preserve"> </w:t>
      </w:r>
    </w:p>
    <w:p w14:paraId="5F0844EE" w14:textId="77777777" w:rsidR="00E04708" w:rsidRDefault="00E04708" w:rsidP="00E04708">
      <w:pPr>
        <w:spacing w:line="276" w:lineRule="auto"/>
        <w:jc w:val="both"/>
        <w:rPr>
          <w:rFonts w:ascii="Arial" w:hAnsi="Arial" w:cs="Arial"/>
          <w:sz w:val="22"/>
          <w:szCs w:val="22"/>
          <w:lang w:val="en-US"/>
        </w:rPr>
      </w:pPr>
    </w:p>
    <w:p w14:paraId="558A3AFC" w14:textId="721D9EF1" w:rsidR="001530D8" w:rsidRPr="00E04708" w:rsidRDefault="009B0C8F" w:rsidP="00E04708">
      <w:pPr>
        <w:spacing w:line="276" w:lineRule="auto"/>
        <w:jc w:val="both"/>
        <w:rPr>
          <w:rFonts w:ascii="Arial" w:hAnsi="Arial" w:cs="Arial"/>
          <w:sz w:val="22"/>
          <w:szCs w:val="22"/>
          <w:lang w:val="en-US"/>
        </w:rPr>
      </w:pPr>
      <w:r w:rsidRPr="00E04708">
        <w:rPr>
          <w:rFonts w:ascii="Arial" w:hAnsi="Arial" w:cs="Arial"/>
          <w:sz w:val="22"/>
          <w:szCs w:val="22"/>
          <w:lang w:val="en-US"/>
        </w:rPr>
        <w:t>ETOA</w:t>
      </w:r>
      <w:r w:rsidR="00AA7AAA" w:rsidRPr="00E04708">
        <w:rPr>
          <w:rFonts w:ascii="Arial" w:hAnsi="Arial" w:cs="Arial"/>
          <w:sz w:val="22"/>
          <w:szCs w:val="22"/>
          <w:lang w:val="en-US"/>
        </w:rPr>
        <w:t xml:space="preserve"> – the European tourism association, </w:t>
      </w:r>
      <w:r w:rsidRPr="00E04708">
        <w:rPr>
          <w:rFonts w:ascii="Arial" w:hAnsi="Arial" w:cs="Arial"/>
          <w:sz w:val="22"/>
          <w:szCs w:val="22"/>
          <w:lang w:val="en-US"/>
        </w:rPr>
        <w:t xml:space="preserve">a member–driven community working to enable a sustainable business environment in European tourism, is the organisation behind Britain &amp; Ireland Marketplace (BIM), </w:t>
      </w:r>
      <w:r w:rsidR="003A111E" w:rsidRPr="00E04708">
        <w:rPr>
          <w:rFonts w:ascii="Arial" w:hAnsi="Arial" w:cs="Arial"/>
          <w:sz w:val="22"/>
          <w:szCs w:val="22"/>
          <w:lang w:val="en-US"/>
        </w:rPr>
        <w:t xml:space="preserve">the popular </w:t>
      </w:r>
      <w:r w:rsidRPr="00E04708">
        <w:rPr>
          <w:rFonts w:ascii="Arial" w:hAnsi="Arial" w:cs="Arial"/>
          <w:sz w:val="22"/>
          <w:szCs w:val="22"/>
          <w:lang w:val="en-US"/>
        </w:rPr>
        <w:t xml:space="preserve">travel trade </w:t>
      </w:r>
      <w:r w:rsidR="003A111E" w:rsidRPr="00E04708">
        <w:rPr>
          <w:rFonts w:ascii="Arial" w:hAnsi="Arial" w:cs="Arial"/>
          <w:sz w:val="22"/>
          <w:szCs w:val="22"/>
          <w:lang w:val="en-US"/>
        </w:rPr>
        <w:t>show</w:t>
      </w:r>
      <w:r w:rsidRPr="00E04708">
        <w:rPr>
          <w:rFonts w:ascii="Arial" w:hAnsi="Arial" w:cs="Arial"/>
          <w:sz w:val="22"/>
          <w:szCs w:val="22"/>
          <w:lang w:val="en-US"/>
        </w:rPr>
        <w:t xml:space="preserve"> promoting British and Irish tourism products to international, European and domestic travel buyers. </w:t>
      </w:r>
    </w:p>
    <w:p w14:paraId="024A2F3D" w14:textId="77777777" w:rsidR="009B0C8F" w:rsidRPr="00E04708" w:rsidRDefault="009B0C8F" w:rsidP="00E04708">
      <w:pPr>
        <w:spacing w:line="276" w:lineRule="auto"/>
        <w:jc w:val="both"/>
        <w:rPr>
          <w:rFonts w:ascii="Arial" w:hAnsi="Arial" w:cs="Arial"/>
          <w:sz w:val="22"/>
          <w:szCs w:val="22"/>
          <w:lang w:val="en-US"/>
        </w:rPr>
      </w:pPr>
    </w:p>
    <w:p w14:paraId="7D0C88D8" w14:textId="2716BD5A" w:rsidR="001530D8" w:rsidRPr="00E04708" w:rsidRDefault="001530D8" w:rsidP="00E04708">
      <w:pPr>
        <w:spacing w:line="276" w:lineRule="auto"/>
        <w:jc w:val="both"/>
        <w:rPr>
          <w:rFonts w:ascii="Arial" w:hAnsi="Arial" w:cs="Arial"/>
          <w:sz w:val="22"/>
          <w:szCs w:val="22"/>
          <w:lang w:val="en-US"/>
        </w:rPr>
      </w:pPr>
      <w:r w:rsidRPr="00E04708">
        <w:rPr>
          <w:rFonts w:ascii="Arial" w:hAnsi="Arial" w:cs="Arial"/>
          <w:sz w:val="22"/>
          <w:szCs w:val="22"/>
          <w:lang w:val="en-US"/>
        </w:rPr>
        <w:t>Excursions</w:t>
      </w:r>
      <w:r w:rsidR="00693E3C" w:rsidRPr="00E04708">
        <w:rPr>
          <w:rFonts w:ascii="Arial" w:hAnsi="Arial" w:cs="Arial"/>
          <w:sz w:val="22"/>
          <w:szCs w:val="22"/>
          <w:lang w:val="en-US"/>
        </w:rPr>
        <w:t>™</w:t>
      </w:r>
      <w:r w:rsidR="003A111E" w:rsidRPr="00E04708">
        <w:rPr>
          <w:rFonts w:ascii="Arial" w:hAnsi="Arial" w:cs="Arial"/>
          <w:sz w:val="22"/>
          <w:szCs w:val="22"/>
          <w:lang w:val="en-US"/>
        </w:rPr>
        <w:t xml:space="preserve">, </w:t>
      </w:r>
      <w:r w:rsidR="000E2B81" w:rsidRPr="00E04708">
        <w:rPr>
          <w:rFonts w:ascii="Arial" w:hAnsi="Arial" w:cs="Arial"/>
          <w:sz w:val="22"/>
          <w:szCs w:val="22"/>
          <w:lang w:val="en-US"/>
        </w:rPr>
        <w:t xml:space="preserve">which </w:t>
      </w:r>
      <w:r w:rsidR="003A111E" w:rsidRPr="00E04708">
        <w:rPr>
          <w:rFonts w:ascii="Arial" w:hAnsi="Arial" w:cs="Arial"/>
          <w:sz w:val="22"/>
          <w:szCs w:val="22"/>
          <w:lang w:val="en-US"/>
        </w:rPr>
        <w:t>celebrate</w:t>
      </w:r>
      <w:r w:rsidR="000E2B81" w:rsidRPr="00E04708">
        <w:rPr>
          <w:rFonts w:ascii="Arial" w:hAnsi="Arial" w:cs="Arial"/>
          <w:sz w:val="22"/>
          <w:szCs w:val="22"/>
          <w:lang w:val="en-US"/>
        </w:rPr>
        <w:t>s</w:t>
      </w:r>
      <w:r w:rsidR="003A111E" w:rsidRPr="00E04708">
        <w:rPr>
          <w:rFonts w:ascii="Arial" w:hAnsi="Arial" w:cs="Arial"/>
          <w:sz w:val="22"/>
          <w:szCs w:val="22"/>
          <w:lang w:val="en-US"/>
        </w:rPr>
        <w:t xml:space="preserve"> its 50</w:t>
      </w:r>
      <w:r w:rsidR="003A111E" w:rsidRPr="00E04708">
        <w:rPr>
          <w:rFonts w:ascii="Arial" w:hAnsi="Arial" w:cs="Arial"/>
          <w:sz w:val="22"/>
          <w:szCs w:val="22"/>
          <w:vertAlign w:val="superscript"/>
          <w:lang w:val="en-US"/>
        </w:rPr>
        <w:t>th</w:t>
      </w:r>
      <w:r w:rsidR="003A111E" w:rsidRPr="00E04708">
        <w:rPr>
          <w:rFonts w:ascii="Arial" w:hAnsi="Arial" w:cs="Arial"/>
          <w:sz w:val="22"/>
          <w:szCs w:val="22"/>
          <w:lang w:val="en-US"/>
        </w:rPr>
        <w:t xml:space="preserve"> anniversary in 2024</w:t>
      </w:r>
      <w:r w:rsidR="00693E3C" w:rsidRPr="00E04708">
        <w:rPr>
          <w:rFonts w:ascii="Arial" w:hAnsi="Arial" w:cs="Arial"/>
          <w:sz w:val="22"/>
          <w:szCs w:val="22"/>
          <w:lang w:val="en-US"/>
        </w:rPr>
        <w:t>,</w:t>
      </w:r>
      <w:r w:rsidR="003A111E" w:rsidRPr="00E04708">
        <w:rPr>
          <w:rFonts w:ascii="Arial" w:hAnsi="Arial" w:cs="Arial"/>
          <w:sz w:val="22"/>
          <w:szCs w:val="22"/>
          <w:lang w:val="en-US"/>
        </w:rPr>
        <w:t xml:space="preserve"> </w:t>
      </w:r>
      <w:r w:rsidR="0015655B" w:rsidRPr="00E04708">
        <w:rPr>
          <w:rFonts w:ascii="Arial" w:hAnsi="Arial" w:cs="Arial"/>
          <w:sz w:val="22"/>
          <w:szCs w:val="22"/>
          <w:lang w:val="en-US"/>
        </w:rPr>
        <w:t xml:space="preserve">is </w:t>
      </w:r>
      <w:r w:rsidR="003A111E" w:rsidRPr="00E04708">
        <w:rPr>
          <w:rFonts w:ascii="Arial" w:hAnsi="Arial" w:cs="Arial"/>
          <w:sz w:val="22"/>
          <w:szCs w:val="22"/>
          <w:lang w:val="en-US"/>
        </w:rPr>
        <w:t xml:space="preserve">the </w:t>
      </w:r>
      <w:r w:rsidRPr="00E04708">
        <w:rPr>
          <w:rFonts w:ascii="Arial" w:hAnsi="Arial" w:cs="Arial"/>
          <w:sz w:val="22"/>
          <w:szCs w:val="22"/>
          <w:lang w:val="en-US"/>
        </w:rPr>
        <w:t>leading</w:t>
      </w:r>
      <w:r w:rsidR="00693E3C" w:rsidRPr="00E04708">
        <w:rPr>
          <w:rFonts w:ascii="Arial" w:hAnsi="Arial" w:cs="Arial"/>
          <w:sz w:val="22"/>
          <w:szCs w:val="22"/>
          <w:lang w:val="en-US"/>
        </w:rPr>
        <w:t xml:space="preserve"> and longest running</w:t>
      </w:r>
      <w:r w:rsidRPr="00E04708">
        <w:rPr>
          <w:rFonts w:ascii="Arial" w:hAnsi="Arial" w:cs="Arial"/>
          <w:sz w:val="22"/>
          <w:szCs w:val="22"/>
          <w:lang w:val="en-US"/>
        </w:rPr>
        <w:t xml:space="preserve"> domestic group show</w:t>
      </w:r>
      <w:r w:rsidR="003A111E" w:rsidRPr="00E04708">
        <w:rPr>
          <w:rFonts w:ascii="Arial" w:hAnsi="Arial" w:cs="Arial"/>
          <w:sz w:val="22"/>
          <w:szCs w:val="22"/>
          <w:lang w:val="en-US"/>
        </w:rPr>
        <w:t xml:space="preserve"> bringing together tourism businesses from the UK and near Europe to meet with domestic GTOs, coach and tour operators and itinerary planners.</w:t>
      </w:r>
    </w:p>
    <w:p w14:paraId="35B04960" w14:textId="77777777" w:rsidR="00E22BC4" w:rsidRPr="00E04708" w:rsidRDefault="00E22BC4" w:rsidP="00E04708">
      <w:pPr>
        <w:spacing w:line="276" w:lineRule="auto"/>
        <w:jc w:val="both"/>
        <w:rPr>
          <w:rFonts w:ascii="Arial" w:hAnsi="Arial" w:cs="Arial"/>
          <w:sz w:val="22"/>
          <w:szCs w:val="22"/>
          <w:lang w:val="en-US"/>
        </w:rPr>
      </w:pPr>
    </w:p>
    <w:p w14:paraId="61884F25" w14:textId="31C7BE76" w:rsidR="000E2B81" w:rsidRPr="00E04708" w:rsidRDefault="00FB5017" w:rsidP="00E04708">
      <w:pPr>
        <w:spacing w:line="276" w:lineRule="auto"/>
        <w:jc w:val="both"/>
        <w:rPr>
          <w:rFonts w:ascii="Arial" w:hAnsi="Arial" w:cs="Arial"/>
          <w:sz w:val="22"/>
          <w:szCs w:val="22"/>
          <w:lang w:val="en-US"/>
        </w:rPr>
      </w:pPr>
      <w:r w:rsidRPr="00E04708">
        <w:rPr>
          <w:rFonts w:ascii="Arial" w:hAnsi="Arial" w:cs="Arial"/>
          <w:sz w:val="22"/>
          <w:szCs w:val="22"/>
          <w:lang w:val="en-US"/>
        </w:rPr>
        <w:t xml:space="preserve">Exhibitors attending both shows will also benefit from </w:t>
      </w:r>
      <w:r w:rsidR="0015655B" w:rsidRPr="00E04708">
        <w:rPr>
          <w:rFonts w:ascii="Arial" w:hAnsi="Arial" w:cs="Arial"/>
          <w:sz w:val="22"/>
          <w:szCs w:val="22"/>
          <w:lang w:val="en-US"/>
        </w:rPr>
        <w:t xml:space="preserve">facilitated logistics between the shows including </w:t>
      </w:r>
      <w:r w:rsidRPr="00E04708">
        <w:rPr>
          <w:rFonts w:ascii="Arial" w:hAnsi="Arial" w:cs="Arial"/>
          <w:sz w:val="22"/>
          <w:szCs w:val="22"/>
          <w:lang w:val="en-US"/>
        </w:rPr>
        <w:t>complimentary transport</w:t>
      </w:r>
      <w:r w:rsidR="0015655B" w:rsidRPr="00E04708">
        <w:rPr>
          <w:rFonts w:ascii="Arial" w:hAnsi="Arial" w:cs="Arial"/>
          <w:sz w:val="22"/>
          <w:szCs w:val="22"/>
          <w:lang w:val="en-US"/>
        </w:rPr>
        <w:t xml:space="preserve"> </w:t>
      </w:r>
      <w:r w:rsidRPr="00E04708">
        <w:rPr>
          <w:rFonts w:ascii="Arial" w:hAnsi="Arial" w:cs="Arial"/>
          <w:sz w:val="22"/>
          <w:szCs w:val="22"/>
          <w:lang w:val="en-US"/>
        </w:rPr>
        <w:t>and discounted accommodation on the Friday evening.</w:t>
      </w:r>
    </w:p>
    <w:p w14:paraId="3DA63625" w14:textId="77777777" w:rsidR="000E2B81" w:rsidRPr="00E04708" w:rsidRDefault="000E2B81" w:rsidP="00E04708">
      <w:pPr>
        <w:spacing w:line="276" w:lineRule="auto"/>
        <w:jc w:val="both"/>
        <w:rPr>
          <w:rFonts w:ascii="Arial" w:hAnsi="Arial" w:cs="Arial"/>
          <w:sz w:val="22"/>
          <w:szCs w:val="22"/>
          <w:lang w:val="en-US"/>
        </w:rPr>
      </w:pPr>
    </w:p>
    <w:p w14:paraId="54902325" w14:textId="32D1C264" w:rsidR="000E2B81" w:rsidRPr="00E04708" w:rsidRDefault="000E2B81" w:rsidP="00E04708">
      <w:pPr>
        <w:spacing w:line="276" w:lineRule="auto"/>
        <w:jc w:val="both"/>
        <w:rPr>
          <w:rFonts w:ascii="Arial" w:hAnsi="Arial" w:cs="Arial"/>
          <w:sz w:val="22"/>
          <w:szCs w:val="22"/>
          <w:lang w:val="en-US"/>
        </w:rPr>
      </w:pPr>
      <w:r w:rsidRPr="00E04708">
        <w:rPr>
          <w:rFonts w:ascii="Arial" w:hAnsi="Arial" w:cs="Arial"/>
          <w:sz w:val="22"/>
          <w:szCs w:val="22"/>
          <w:lang w:val="en-US"/>
        </w:rPr>
        <w:t xml:space="preserve">Fran Downton, CEO at Tourism </w:t>
      </w:r>
      <w:proofErr w:type="gramStart"/>
      <w:r w:rsidRPr="00E04708">
        <w:rPr>
          <w:rFonts w:ascii="Arial" w:hAnsi="Arial" w:cs="Arial"/>
          <w:sz w:val="22"/>
          <w:szCs w:val="22"/>
          <w:lang w:val="en-US"/>
        </w:rPr>
        <w:t>South East</w:t>
      </w:r>
      <w:proofErr w:type="gramEnd"/>
      <w:r w:rsidRPr="00E04708">
        <w:rPr>
          <w:rFonts w:ascii="Arial" w:hAnsi="Arial" w:cs="Arial"/>
          <w:sz w:val="22"/>
          <w:szCs w:val="22"/>
          <w:lang w:val="en-US"/>
        </w:rPr>
        <w:t xml:space="preserve"> who organise Excursions</w:t>
      </w:r>
      <w:r w:rsidR="002162DA" w:rsidRPr="00E04708">
        <w:rPr>
          <w:rFonts w:ascii="Arial" w:hAnsi="Arial" w:cs="Arial"/>
          <w:sz w:val="22"/>
          <w:szCs w:val="22"/>
          <w:lang w:val="en-US"/>
        </w:rPr>
        <w:t>™</w:t>
      </w:r>
      <w:r w:rsidRPr="00E04708">
        <w:rPr>
          <w:rFonts w:ascii="Arial" w:hAnsi="Arial" w:cs="Arial"/>
          <w:sz w:val="22"/>
          <w:szCs w:val="22"/>
          <w:lang w:val="en-US"/>
        </w:rPr>
        <w:t xml:space="preserve"> commented </w:t>
      </w:r>
      <w:r w:rsidRPr="00E04708">
        <w:rPr>
          <w:rFonts w:ascii="Arial" w:hAnsi="Arial" w:cs="Arial"/>
          <w:i/>
          <w:iCs/>
          <w:sz w:val="22"/>
          <w:szCs w:val="22"/>
          <w:lang w:val="en-US"/>
        </w:rPr>
        <w:t>"We are thrilled to be working with ETOA to present Excursions</w:t>
      </w:r>
      <w:r w:rsidR="002162DA" w:rsidRPr="00E04708">
        <w:rPr>
          <w:rFonts w:ascii="Arial" w:hAnsi="Arial" w:cs="Arial"/>
          <w:i/>
          <w:iCs/>
          <w:sz w:val="22"/>
          <w:szCs w:val="22"/>
          <w:lang w:val="en-US"/>
        </w:rPr>
        <w:t>™</w:t>
      </w:r>
      <w:r w:rsidRPr="00E04708">
        <w:rPr>
          <w:rFonts w:ascii="Arial" w:hAnsi="Arial" w:cs="Arial"/>
          <w:i/>
          <w:iCs/>
          <w:sz w:val="22"/>
          <w:szCs w:val="22"/>
          <w:lang w:val="en-US"/>
        </w:rPr>
        <w:t xml:space="preserve"> and BIM as complimentary events. This partnership is a great enhancement for the industry and will present a fantastic opportunity to showcase products and collate information across these leading national events.”</w:t>
      </w:r>
    </w:p>
    <w:p w14:paraId="270EF463" w14:textId="77777777" w:rsidR="00FB5017" w:rsidRPr="00E04708" w:rsidRDefault="00FB5017" w:rsidP="00E04708">
      <w:pPr>
        <w:spacing w:line="276" w:lineRule="auto"/>
        <w:jc w:val="both"/>
        <w:rPr>
          <w:rFonts w:ascii="Arial" w:hAnsi="Arial" w:cs="Arial"/>
          <w:sz w:val="22"/>
          <w:szCs w:val="22"/>
          <w:lang w:val="en-US"/>
        </w:rPr>
      </w:pPr>
    </w:p>
    <w:p w14:paraId="7A14F1B0" w14:textId="3BD88327" w:rsidR="00AA7AAA" w:rsidRPr="00E04708" w:rsidRDefault="00AA7AAA" w:rsidP="00E04708">
      <w:pPr>
        <w:spacing w:line="276" w:lineRule="auto"/>
        <w:jc w:val="both"/>
        <w:rPr>
          <w:rFonts w:ascii="Arial" w:hAnsi="Arial" w:cs="Arial"/>
          <w:i/>
          <w:iCs/>
          <w:sz w:val="22"/>
          <w:szCs w:val="22"/>
          <w:lang w:val="en-US"/>
        </w:rPr>
      </w:pPr>
      <w:r w:rsidRPr="00E04708">
        <w:rPr>
          <w:rFonts w:ascii="Arial" w:hAnsi="Arial" w:cs="Arial"/>
          <w:sz w:val="22"/>
          <w:szCs w:val="22"/>
          <w:lang w:val="en-US"/>
        </w:rPr>
        <w:t xml:space="preserve">Tom Jenkins, CEO of ETOA said </w:t>
      </w:r>
      <w:r w:rsidRPr="00E04708">
        <w:rPr>
          <w:rFonts w:ascii="Arial" w:hAnsi="Arial" w:cs="Arial"/>
          <w:i/>
          <w:iCs/>
          <w:sz w:val="22"/>
          <w:szCs w:val="22"/>
          <w:lang w:val="en-US"/>
        </w:rPr>
        <w:t>“We are delighted to be working with Excursions™. Building on our existing collaboration with VisitBritain and UKinbound, BIM 2024 will host an unrivalled</w:t>
      </w:r>
    </w:p>
    <w:p w14:paraId="1088D82A" w14:textId="77777777" w:rsidR="00AA7AAA" w:rsidRPr="00E04708" w:rsidRDefault="00AA7AAA" w:rsidP="00E04708">
      <w:pPr>
        <w:spacing w:line="276" w:lineRule="auto"/>
        <w:jc w:val="both"/>
        <w:rPr>
          <w:rFonts w:ascii="Arial" w:hAnsi="Arial" w:cs="Arial"/>
          <w:i/>
          <w:iCs/>
          <w:sz w:val="22"/>
          <w:szCs w:val="22"/>
          <w:lang w:val="en-US"/>
        </w:rPr>
      </w:pPr>
      <w:r w:rsidRPr="00E04708">
        <w:rPr>
          <w:rFonts w:ascii="Arial" w:hAnsi="Arial" w:cs="Arial"/>
          <w:i/>
          <w:iCs/>
          <w:sz w:val="22"/>
          <w:szCs w:val="22"/>
          <w:lang w:val="en-US"/>
        </w:rPr>
        <w:t xml:space="preserve">array of purchasing managers from across the globe. With Excursions, suppliers will now </w:t>
      </w:r>
      <w:proofErr w:type="gramStart"/>
      <w:r w:rsidRPr="00E04708">
        <w:rPr>
          <w:rFonts w:ascii="Arial" w:hAnsi="Arial" w:cs="Arial"/>
          <w:i/>
          <w:iCs/>
          <w:sz w:val="22"/>
          <w:szCs w:val="22"/>
          <w:lang w:val="en-US"/>
        </w:rPr>
        <w:t>be</w:t>
      </w:r>
      <w:proofErr w:type="gramEnd"/>
    </w:p>
    <w:p w14:paraId="6CD97409" w14:textId="77777777" w:rsidR="00AA7AAA" w:rsidRPr="00E04708" w:rsidRDefault="00AA7AAA" w:rsidP="00E04708">
      <w:pPr>
        <w:spacing w:line="276" w:lineRule="auto"/>
        <w:jc w:val="both"/>
        <w:rPr>
          <w:rFonts w:ascii="Arial" w:hAnsi="Arial" w:cs="Arial"/>
          <w:i/>
          <w:iCs/>
          <w:sz w:val="22"/>
          <w:szCs w:val="22"/>
          <w:lang w:val="en-US"/>
        </w:rPr>
      </w:pPr>
      <w:r w:rsidRPr="00E04708">
        <w:rPr>
          <w:rFonts w:ascii="Arial" w:hAnsi="Arial" w:cs="Arial"/>
          <w:i/>
          <w:iCs/>
          <w:sz w:val="22"/>
          <w:szCs w:val="22"/>
          <w:lang w:val="en-US"/>
        </w:rPr>
        <w:t xml:space="preserve">able to target the domestic market as well over the two days. It should be an unmissable </w:t>
      </w:r>
      <w:proofErr w:type="gramStart"/>
      <w:r w:rsidRPr="00E04708">
        <w:rPr>
          <w:rFonts w:ascii="Arial" w:hAnsi="Arial" w:cs="Arial"/>
          <w:i/>
          <w:iCs/>
          <w:sz w:val="22"/>
          <w:szCs w:val="22"/>
          <w:lang w:val="en-US"/>
        </w:rPr>
        <w:t>sales</w:t>
      </w:r>
      <w:proofErr w:type="gramEnd"/>
    </w:p>
    <w:p w14:paraId="22F0C75A" w14:textId="6D45609F" w:rsidR="002162DA" w:rsidRPr="00E04708" w:rsidRDefault="00AA7AAA" w:rsidP="00E04708">
      <w:pPr>
        <w:spacing w:line="276" w:lineRule="auto"/>
        <w:jc w:val="both"/>
        <w:rPr>
          <w:rFonts w:ascii="Arial" w:hAnsi="Arial" w:cs="Arial"/>
          <w:i/>
          <w:iCs/>
          <w:sz w:val="22"/>
          <w:szCs w:val="22"/>
          <w:lang w:val="en-US"/>
        </w:rPr>
      </w:pPr>
      <w:r w:rsidRPr="00E04708">
        <w:rPr>
          <w:rFonts w:ascii="Arial" w:hAnsi="Arial" w:cs="Arial"/>
          <w:i/>
          <w:iCs/>
          <w:sz w:val="22"/>
          <w:szCs w:val="22"/>
          <w:lang w:val="en-US"/>
        </w:rPr>
        <w:t>opportunity.”</w:t>
      </w:r>
    </w:p>
    <w:p w14:paraId="116DE5CB" w14:textId="77777777" w:rsidR="00AA7AAA" w:rsidRPr="00E04708" w:rsidRDefault="00AA7AAA" w:rsidP="00E04708">
      <w:pPr>
        <w:spacing w:line="276" w:lineRule="auto"/>
        <w:jc w:val="both"/>
        <w:rPr>
          <w:rFonts w:ascii="Arial" w:hAnsi="Arial" w:cs="Arial"/>
          <w:sz w:val="22"/>
          <w:szCs w:val="22"/>
          <w:lang w:val="en-US"/>
        </w:rPr>
      </w:pPr>
    </w:p>
    <w:p w14:paraId="6109FCEA" w14:textId="11493537" w:rsidR="008F26C0" w:rsidRPr="00E04708" w:rsidRDefault="000E2B81" w:rsidP="00E04708">
      <w:pPr>
        <w:spacing w:line="276" w:lineRule="auto"/>
        <w:jc w:val="both"/>
        <w:rPr>
          <w:rFonts w:ascii="Arial" w:hAnsi="Arial" w:cs="Arial"/>
          <w:sz w:val="22"/>
          <w:szCs w:val="22"/>
          <w:lang w:val="en-US"/>
        </w:rPr>
      </w:pPr>
      <w:r w:rsidRPr="00E04708">
        <w:rPr>
          <w:rFonts w:ascii="Arial" w:hAnsi="Arial" w:cs="Arial"/>
          <w:sz w:val="22"/>
          <w:szCs w:val="22"/>
          <w:lang w:val="en-US"/>
        </w:rPr>
        <w:t>For more information about Excursions</w:t>
      </w:r>
      <w:r w:rsidR="00AA7AAA" w:rsidRPr="00E04708">
        <w:rPr>
          <w:rFonts w:ascii="Arial" w:hAnsi="Arial" w:cs="Arial"/>
          <w:sz w:val="22"/>
          <w:szCs w:val="22"/>
          <w:lang w:val="en-US"/>
        </w:rPr>
        <w:t xml:space="preserve">™ </w:t>
      </w:r>
      <w:r w:rsidRPr="00E04708">
        <w:rPr>
          <w:rFonts w:ascii="Arial" w:hAnsi="Arial" w:cs="Arial"/>
          <w:sz w:val="22"/>
          <w:szCs w:val="22"/>
          <w:lang w:val="en-US"/>
        </w:rPr>
        <w:t xml:space="preserve">2024 or to book your stand please visit </w:t>
      </w:r>
      <w:hyperlink r:id="rId11" w:history="1">
        <w:r w:rsidR="007D18B9" w:rsidRPr="00E04708">
          <w:rPr>
            <w:rStyle w:val="Hyperlink"/>
            <w:rFonts w:ascii="Arial" w:hAnsi="Arial" w:cs="Arial"/>
            <w:sz w:val="22"/>
            <w:szCs w:val="22"/>
            <w:lang w:val="en-US"/>
          </w:rPr>
          <w:t>www.excursionsshow.com</w:t>
        </w:r>
      </w:hyperlink>
      <w:r w:rsidR="007D18B9" w:rsidRPr="00E04708">
        <w:rPr>
          <w:rFonts w:ascii="Arial" w:hAnsi="Arial" w:cs="Arial"/>
          <w:sz w:val="22"/>
          <w:szCs w:val="22"/>
          <w:lang w:val="en-US"/>
        </w:rPr>
        <w:t xml:space="preserve"> </w:t>
      </w:r>
      <w:r w:rsidRPr="00E04708">
        <w:rPr>
          <w:rFonts w:ascii="Arial" w:hAnsi="Arial" w:cs="Arial"/>
          <w:sz w:val="22"/>
          <w:szCs w:val="22"/>
          <w:lang w:val="en-US"/>
        </w:rPr>
        <w:t xml:space="preserve">Information about Britain &amp; Ireland Marketplace can be found at on the ETOA portal at </w:t>
      </w:r>
      <w:hyperlink r:id="rId12" w:history="1">
        <w:r w:rsidRPr="00E04708">
          <w:rPr>
            <w:rStyle w:val="Hyperlink"/>
            <w:rFonts w:ascii="Arial" w:hAnsi="Arial" w:cs="Arial"/>
            <w:sz w:val="22"/>
            <w:szCs w:val="22"/>
            <w:lang w:val="en-US"/>
          </w:rPr>
          <w:t>https://www.etoa.org/</w:t>
        </w:r>
      </w:hyperlink>
      <w:r w:rsidRPr="00E04708">
        <w:rPr>
          <w:rFonts w:ascii="Arial" w:hAnsi="Arial" w:cs="Arial"/>
          <w:sz w:val="22"/>
          <w:szCs w:val="22"/>
          <w:lang w:val="en-US"/>
        </w:rPr>
        <w:t xml:space="preserve"> </w:t>
      </w:r>
    </w:p>
    <w:p w14:paraId="5AC0E5EC" w14:textId="77777777" w:rsidR="000302CB" w:rsidRPr="00E04708" w:rsidRDefault="000302CB" w:rsidP="0016550E">
      <w:pPr>
        <w:spacing w:line="276" w:lineRule="auto"/>
        <w:jc w:val="both"/>
        <w:rPr>
          <w:rFonts w:ascii="Arial" w:hAnsi="Arial" w:cs="Arial"/>
          <w:sz w:val="22"/>
          <w:szCs w:val="22"/>
          <w:lang w:val="en-US"/>
        </w:rPr>
      </w:pPr>
    </w:p>
    <w:p w14:paraId="234089CE" w14:textId="1ED94D5E" w:rsidR="00381644" w:rsidRPr="00E04708" w:rsidRDefault="00381644" w:rsidP="00381644">
      <w:pPr>
        <w:spacing w:line="276" w:lineRule="auto"/>
        <w:jc w:val="center"/>
        <w:rPr>
          <w:rFonts w:ascii="Arial" w:hAnsi="Arial" w:cs="Arial"/>
          <w:b/>
          <w:bCs/>
          <w:sz w:val="22"/>
          <w:szCs w:val="22"/>
        </w:rPr>
      </w:pPr>
      <w:r w:rsidRPr="00E04708">
        <w:rPr>
          <w:rFonts w:ascii="Arial" w:hAnsi="Arial" w:cs="Arial"/>
          <w:b/>
          <w:bCs/>
          <w:sz w:val="22"/>
          <w:szCs w:val="22"/>
        </w:rPr>
        <w:t>ENDS</w:t>
      </w:r>
    </w:p>
    <w:p w14:paraId="71FCCD7B" w14:textId="77777777" w:rsidR="003E076E" w:rsidRPr="00E04708" w:rsidRDefault="003E076E" w:rsidP="00381644">
      <w:pPr>
        <w:spacing w:line="276" w:lineRule="auto"/>
        <w:jc w:val="center"/>
        <w:rPr>
          <w:rFonts w:ascii="Arial" w:hAnsi="Arial" w:cs="Arial"/>
          <w:b/>
          <w:bCs/>
          <w:sz w:val="22"/>
          <w:szCs w:val="22"/>
        </w:rPr>
      </w:pPr>
    </w:p>
    <w:p w14:paraId="33D277A9" w14:textId="7CCA3101" w:rsidR="003E076E" w:rsidRPr="00E04708" w:rsidRDefault="003E076E" w:rsidP="003E076E">
      <w:pPr>
        <w:spacing w:line="276" w:lineRule="auto"/>
        <w:rPr>
          <w:rFonts w:ascii="Arial" w:hAnsi="Arial" w:cs="Arial"/>
          <w:b/>
          <w:bCs/>
          <w:sz w:val="22"/>
          <w:szCs w:val="22"/>
        </w:rPr>
      </w:pPr>
      <w:r w:rsidRPr="00E04708">
        <w:rPr>
          <w:rFonts w:ascii="Arial" w:hAnsi="Arial" w:cs="Arial"/>
          <w:b/>
          <w:bCs/>
          <w:sz w:val="22"/>
          <w:szCs w:val="22"/>
        </w:rPr>
        <w:t>Notes</w:t>
      </w:r>
    </w:p>
    <w:p w14:paraId="11433FC3" w14:textId="77777777" w:rsidR="009732DC" w:rsidRPr="00E04708" w:rsidRDefault="009732DC" w:rsidP="003E076E">
      <w:pPr>
        <w:spacing w:line="276" w:lineRule="auto"/>
        <w:rPr>
          <w:rFonts w:ascii="Arial" w:hAnsi="Arial" w:cs="Arial"/>
          <w:b/>
          <w:bCs/>
          <w:sz w:val="22"/>
          <w:szCs w:val="22"/>
        </w:rPr>
      </w:pPr>
    </w:p>
    <w:p w14:paraId="686429BA" w14:textId="1CAAA40D" w:rsidR="009732DC" w:rsidRPr="00E04708" w:rsidRDefault="009732DC" w:rsidP="003E076E">
      <w:pPr>
        <w:spacing w:line="276" w:lineRule="auto"/>
        <w:rPr>
          <w:rFonts w:ascii="Arial" w:hAnsi="Arial" w:cs="Arial"/>
          <w:b/>
          <w:bCs/>
          <w:sz w:val="22"/>
          <w:szCs w:val="22"/>
        </w:rPr>
      </w:pPr>
      <w:r w:rsidRPr="00E04708">
        <w:rPr>
          <w:rFonts w:ascii="Arial" w:hAnsi="Arial" w:cs="Arial"/>
          <w:b/>
          <w:bCs/>
          <w:sz w:val="22"/>
          <w:szCs w:val="22"/>
        </w:rPr>
        <w:t>Contact for more information or images:</w:t>
      </w:r>
    </w:p>
    <w:p w14:paraId="5D9CBB88" w14:textId="77777777" w:rsidR="009732DC" w:rsidRPr="00E04708" w:rsidRDefault="009732DC" w:rsidP="003E076E">
      <w:pPr>
        <w:spacing w:line="276" w:lineRule="auto"/>
        <w:rPr>
          <w:rFonts w:ascii="Arial" w:hAnsi="Arial" w:cs="Arial"/>
          <w:sz w:val="22"/>
          <w:szCs w:val="22"/>
        </w:rPr>
      </w:pPr>
      <w:r w:rsidRPr="00E04708">
        <w:rPr>
          <w:rFonts w:ascii="Arial" w:hAnsi="Arial" w:cs="Arial"/>
          <w:sz w:val="22"/>
          <w:szCs w:val="22"/>
        </w:rPr>
        <w:t xml:space="preserve">Rowena Moore </w:t>
      </w:r>
    </w:p>
    <w:p w14:paraId="6669AB42" w14:textId="77777777" w:rsidR="009732DC" w:rsidRPr="00E04708" w:rsidRDefault="00425EEC" w:rsidP="003E076E">
      <w:pPr>
        <w:spacing w:line="276" w:lineRule="auto"/>
        <w:rPr>
          <w:rFonts w:ascii="Arial" w:hAnsi="Arial" w:cs="Arial"/>
          <w:sz w:val="22"/>
          <w:szCs w:val="22"/>
        </w:rPr>
      </w:pPr>
      <w:hyperlink r:id="rId13" w:history="1">
        <w:r w:rsidR="009732DC" w:rsidRPr="00E04708">
          <w:rPr>
            <w:rStyle w:val="Hyperlink"/>
            <w:rFonts w:ascii="Arial" w:hAnsi="Arial" w:cs="Arial"/>
            <w:sz w:val="22"/>
            <w:szCs w:val="22"/>
          </w:rPr>
          <w:t>rowenajmoore@gmail.com</w:t>
        </w:r>
      </w:hyperlink>
      <w:r w:rsidR="009732DC" w:rsidRPr="00E04708">
        <w:rPr>
          <w:rFonts w:ascii="Arial" w:hAnsi="Arial" w:cs="Arial"/>
          <w:sz w:val="22"/>
          <w:szCs w:val="22"/>
        </w:rPr>
        <w:t xml:space="preserve"> </w:t>
      </w:r>
    </w:p>
    <w:p w14:paraId="328652E8" w14:textId="0473B815" w:rsidR="003E076E" w:rsidRPr="00E04708" w:rsidRDefault="009732DC" w:rsidP="003E076E">
      <w:pPr>
        <w:spacing w:line="276" w:lineRule="auto"/>
        <w:rPr>
          <w:rFonts w:ascii="Arial" w:hAnsi="Arial" w:cs="Arial"/>
          <w:sz w:val="22"/>
          <w:szCs w:val="22"/>
        </w:rPr>
      </w:pPr>
      <w:r w:rsidRPr="00E04708">
        <w:rPr>
          <w:rFonts w:ascii="Arial" w:hAnsi="Arial" w:cs="Arial"/>
          <w:sz w:val="22"/>
          <w:szCs w:val="22"/>
        </w:rPr>
        <w:t>02380 625 400</w:t>
      </w:r>
    </w:p>
    <w:p w14:paraId="6609632E" w14:textId="77777777" w:rsidR="009732DC" w:rsidRPr="00E04708" w:rsidRDefault="009732DC" w:rsidP="003E076E">
      <w:pPr>
        <w:spacing w:line="276" w:lineRule="auto"/>
        <w:rPr>
          <w:rFonts w:ascii="Arial" w:hAnsi="Arial" w:cs="Arial"/>
          <w:b/>
          <w:bCs/>
          <w:sz w:val="22"/>
          <w:szCs w:val="22"/>
        </w:rPr>
      </w:pPr>
    </w:p>
    <w:p w14:paraId="3E434EB5" w14:textId="32980B99" w:rsidR="00DA3D13" w:rsidRPr="00E04708" w:rsidRDefault="00DA3D13" w:rsidP="003E076E">
      <w:pPr>
        <w:spacing w:line="276" w:lineRule="auto"/>
        <w:rPr>
          <w:rFonts w:ascii="Arial" w:hAnsi="Arial" w:cs="Arial"/>
          <w:b/>
          <w:bCs/>
          <w:sz w:val="22"/>
          <w:szCs w:val="22"/>
        </w:rPr>
      </w:pPr>
      <w:r w:rsidRPr="00E04708">
        <w:rPr>
          <w:rFonts w:ascii="Arial" w:hAnsi="Arial" w:cs="Arial"/>
          <w:b/>
          <w:bCs/>
          <w:sz w:val="22"/>
          <w:szCs w:val="22"/>
        </w:rPr>
        <w:t>Excursions Show</w:t>
      </w:r>
    </w:p>
    <w:p w14:paraId="442DEBBE" w14:textId="04C34F0D" w:rsidR="00DA3D13" w:rsidRPr="00E04708" w:rsidRDefault="00DA3D13" w:rsidP="003E076E">
      <w:pPr>
        <w:spacing w:line="276" w:lineRule="auto"/>
        <w:rPr>
          <w:rFonts w:ascii="Arial" w:hAnsi="Arial" w:cs="Arial"/>
          <w:sz w:val="22"/>
          <w:szCs w:val="22"/>
        </w:rPr>
      </w:pPr>
      <w:r w:rsidRPr="00E04708">
        <w:rPr>
          <w:rFonts w:ascii="Arial" w:hAnsi="Arial" w:cs="Arial"/>
          <w:sz w:val="22"/>
          <w:szCs w:val="22"/>
        </w:rPr>
        <w:t xml:space="preserve">Excursions is the longest-running and leading domestic group travel show </w:t>
      </w:r>
      <w:r w:rsidR="004B6D6B" w:rsidRPr="00E04708">
        <w:rPr>
          <w:rFonts w:ascii="Arial" w:hAnsi="Arial" w:cs="Arial"/>
          <w:sz w:val="22"/>
          <w:szCs w:val="22"/>
        </w:rPr>
        <w:t xml:space="preserve">bringing together attractions, destinations, hotels, venues, cruise companies and other tourism businesses with GTOs, coach and tour operators to help them </w:t>
      </w:r>
      <w:r w:rsidRPr="00E04708">
        <w:rPr>
          <w:rFonts w:ascii="Arial" w:hAnsi="Arial" w:cs="Arial"/>
          <w:sz w:val="22"/>
          <w:szCs w:val="22"/>
        </w:rPr>
        <w:t>discover group-friendly attractions,</w:t>
      </w:r>
      <w:r w:rsidR="004B6D6B" w:rsidRPr="00E04708">
        <w:rPr>
          <w:rFonts w:ascii="Arial" w:hAnsi="Arial" w:cs="Arial"/>
          <w:sz w:val="22"/>
          <w:szCs w:val="22"/>
        </w:rPr>
        <w:t xml:space="preserve"> plan and book </w:t>
      </w:r>
      <w:r w:rsidRPr="00E04708">
        <w:rPr>
          <w:rFonts w:ascii="Arial" w:hAnsi="Arial" w:cs="Arial"/>
          <w:sz w:val="22"/>
          <w:szCs w:val="22"/>
        </w:rPr>
        <w:t>days out and short</w:t>
      </w:r>
      <w:r w:rsidR="004B6D6B" w:rsidRPr="00E04708">
        <w:rPr>
          <w:rFonts w:ascii="Arial" w:hAnsi="Arial" w:cs="Arial"/>
          <w:sz w:val="22"/>
          <w:szCs w:val="22"/>
        </w:rPr>
        <w:t xml:space="preserve"> </w:t>
      </w:r>
      <w:r w:rsidRPr="00E04708">
        <w:rPr>
          <w:rFonts w:ascii="Arial" w:hAnsi="Arial" w:cs="Arial"/>
          <w:sz w:val="22"/>
          <w:szCs w:val="22"/>
        </w:rPr>
        <w:t>breaks and to learn of the latest tours, exhibitions and special offers available to groups.</w:t>
      </w:r>
      <w:r w:rsidR="004B6D6B" w:rsidRPr="00E04708">
        <w:rPr>
          <w:rFonts w:ascii="Arial" w:hAnsi="Arial" w:cs="Arial"/>
          <w:sz w:val="22"/>
          <w:szCs w:val="22"/>
        </w:rPr>
        <w:t xml:space="preserve">  Excursions is organised by Tourism </w:t>
      </w:r>
      <w:proofErr w:type="gramStart"/>
      <w:r w:rsidR="004B6D6B" w:rsidRPr="00E04708">
        <w:rPr>
          <w:rFonts w:ascii="Arial" w:hAnsi="Arial" w:cs="Arial"/>
          <w:sz w:val="22"/>
          <w:szCs w:val="22"/>
        </w:rPr>
        <w:t>South East</w:t>
      </w:r>
      <w:proofErr w:type="gramEnd"/>
      <w:r w:rsidR="004B6D6B" w:rsidRPr="00E04708">
        <w:rPr>
          <w:rFonts w:ascii="Arial" w:hAnsi="Arial" w:cs="Arial"/>
          <w:sz w:val="22"/>
          <w:szCs w:val="22"/>
        </w:rPr>
        <w:t>.</w:t>
      </w:r>
    </w:p>
    <w:p w14:paraId="0D686CFA" w14:textId="77777777" w:rsidR="00DA3D13" w:rsidRPr="00E04708" w:rsidRDefault="00DA3D13" w:rsidP="003E076E">
      <w:pPr>
        <w:spacing w:line="276" w:lineRule="auto"/>
        <w:rPr>
          <w:rFonts w:ascii="Arial" w:hAnsi="Arial" w:cs="Arial"/>
          <w:sz w:val="22"/>
          <w:szCs w:val="22"/>
        </w:rPr>
      </w:pPr>
    </w:p>
    <w:p w14:paraId="1FE1D352" w14:textId="49EF7CC4" w:rsidR="00DA3D13" w:rsidRPr="00E04708" w:rsidRDefault="00DA3D13" w:rsidP="003E076E">
      <w:pPr>
        <w:spacing w:line="276" w:lineRule="auto"/>
        <w:rPr>
          <w:rFonts w:ascii="Arial" w:hAnsi="Arial" w:cs="Arial"/>
          <w:b/>
          <w:bCs/>
          <w:sz w:val="22"/>
          <w:szCs w:val="22"/>
        </w:rPr>
      </w:pPr>
      <w:r w:rsidRPr="00E04708">
        <w:rPr>
          <w:rFonts w:ascii="Arial" w:hAnsi="Arial" w:cs="Arial"/>
          <w:b/>
          <w:bCs/>
          <w:sz w:val="22"/>
          <w:szCs w:val="22"/>
        </w:rPr>
        <w:t xml:space="preserve">ETOA </w:t>
      </w:r>
    </w:p>
    <w:p w14:paraId="3BDE010C" w14:textId="6F922ABD" w:rsidR="00381644" w:rsidRPr="00E04708" w:rsidRDefault="00DA3D13" w:rsidP="00C639EF">
      <w:pPr>
        <w:spacing w:line="276" w:lineRule="auto"/>
        <w:rPr>
          <w:rFonts w:ascii="Arial" w:hAnsi="Arial" w:cs="Arial"/>
          <w:sz w:val="22"/>
          <w:szCs w:val="22"/>
        </w:rPr>
      </w:pPr>
      <w:r w:rsidRPr="00E04708">
        <w:rPr>
          <w:rFonts w:ascii="Arial" w:hAnsi="Arial" w:cs="Arial"/>
          <w:sz w:val="22"/>
          <w:szCs w:val="22"/>
        </w:rPr>
        <w:t>ETOA is a member–driven community of over 1,100 organisations, from global brands to independent small businesses, DMOs, industry partners and technical specialists. Supported by our supplier members and partners, we work on behalf of tour operators, wholesalers, destination management companies and agents to enable a sustainable business environment in which European tourism can thrive and grow.</w:t>
      </w:r>
      <w:r w:rsidR="004B6D6B" w:rsidRPr="00E04708">
        <w:rPr>
          <w:rFonts w:ascii="Arial" w:hAnsi="Arial" w:cs="Arial"/>
          <w:sz w:val="22"/>
          <w:szCs w:val="22"/>
        </w:rPr>
        <w:t xml:space="preserve">  Britain &amp; Ireland’s marketplace is one of ETOA’s number B2B events which offer unparalleled networking and contracting opportunities for tourism professionals organising and selling European product in markets around the world.</w:t>
      </w:r>
    </w:p>
    <w:sectPr w:rsidR="00381644" w:rsidRPr="00E04708" w:rsidSect="0024575D">
      <w:footerReference w:type="default" r:id="rId14"/>
      <w:pgSz w:w="11909" w:h="16834" w:code="9"/>
      <w:pgMar w:top="567" w:right="994" w:bottom="709"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F709E" w14:textId="77777777" w:rsidR="00C247F4" w:rsidRDefault="00C247F4" w:rsidP="003E1943">
      <w:r>
        <w:separator/>
      </w:r>
    </w:p>
  </w:endnote>
  <w:endnote w:type="continuationSeparator" w:id="0">
    <w:p w14:paraId="18142B13" w14:textId="77777777" w:rsidR="00C247F4" w:rsidRDefault="00C247F4" w:rsidP="003E1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27378" w14:textId="77777777" w:rsidR="00126C1E" w:rsidRDefault="00126C1E" w:rsidP="003E1943">
    <w:pPr>
      <w:pStyle w:val="Footer"/>
      <w:jc w:val="center"/>
      <w:rPr>
        <w:noProof/>
        <w:sz w:val="20"/>
        <w:lang w:eastAsia="en-GB"/>
      </w:rPr>
    </w:pPr>
  </w:p>
  <w:p w14:paraId="56F49756" w14:textId="77777777" w:rsidR="00126C1E" w:rsidRDefault="00126C1E" w:rsidP="003E1943">
    <w:pPr>
      <w:pStyle w:val="Footer"/>
      <w:jc w:val="center"/>
      <w:rPr>
        <w:sz w:val="20"/>
      </w:rPr>
    </w:pPr>
    <w:r w:rsidRPr="003E1943">
      <w:rPr>
        <w:noProof/>
        <w:sz w:val="20"/>
        <w:lang w:val="en-US"/>
      </w:rPr>
      <w:drawing>
        <wp:inline distT="0" distB="0" distL="0" distR="0" wp14:anchorId="25C7DFBE" wp14:editId="7FDF3B69">
          <wp:extent cx="1789043" cy="425963"/>
          <wp:effectExtent l="19050" t="0" r="1657" b="0"/>
          <wp:docPr id="3" name="Picture 1" descr="TSE Colour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E Colour logo.jpeg"/>
                  <pic:cNvPicPr/>
                </pic:nvPicPr>
                <pic:blipFill>
                  <a:blip r:embed="rId1" cstate="print"/>
                  <a:stretch>
                    <a:fillRect/>
                  </a:stretch>
                </pic:blipFill>
                <pic:spPr>
                  <a:xfrm>
                    <a:off x="0" y="0"/>
                    <a:ext cx="1789043" cy="425963"/>
                  </a:xfrm>
                  <a:prstGeom prst="rect">
                    <a:avLst/>
                  </a:prstGeom>
                </pic:spPr>
              </pic:pic>
            </a:graphicData>
          </a:graphic>
        </wp:inline>
      </w:drawing>
    </w:r>
  </w:p>
  <w:p w14:paraId="005EA8CB" w14:textId="77777777" w:rsidR="00126C1E" w:rsidRDefault="00126C1E" w:rsidP="003E1943">
    <w:pPr>
      <w:pStyle w:val="Footer"/>
      <w:jc w:val="center"/>
      <w:rPr>
        <w:sz w:val="20"/>
      </w:rPr>
    </w:pPr>
  </w:p>
  <w:p w14:paraId="4A7E3276" w14:textId="77777777" w:rsidR="00126C1E" w:rsidRDefault="00126C1E" w:rsidP="003E1943">
    <w:pPr>
      <w:pStyle w:val="Footer"/>
      <w:jc w:val="center"/>
      <w:rPr>
        <w:sz w:val="15"/>
        <w:szCs w:val="15"/>
      </w:rPr>
    </w:pPr>
    <w:r>
      <w:rPr>
        <w:sz w:val="15"/>
        <w:szCs w:val="15"/>
      </w:rPr>
      <w:t xml:space="preserve">Tourism South </w:t>
    </w:r>
    <w:proofErr w:type="gramStart"/>
    <w:r>
      <w:rPr>
        <w:sz w:val="15"/>
        <w:szCs w:val="15"/>
      </w:rPr>
      <w:t>East.</w:t>
    </w:r>
    <w:r w:rsidRPr="00EF244D">
      <w:rPr>
        <w:sz w:val="15"/>
        <w:szCs w:val="15"/>
      </w:rPr>
      <w:t>.</w:t>
    </w:r>
    <w:proofErr w:type="gramEnd"/>
    <w:r w:rsidRPr="00EF244D">
      <w:rPr>
        <w:sz w:val="15"/>
        <w:szCs w:val="15"/>
      </w:rPr>
      <w:t xml:space="preserve"> Registered in England No. 1345038 Registered Office: 40 </w:t>
    </w:r>
    <w:proofErr w:type="spellStart"/>
    <w:r w:rsidRPr="00EF244D">
      <w:rPr>
        <w:sz w:val="15"/>
        <w:szCs w:val="15"/>
      </w:rPr>
      <w:t>Chamberlayne</w:t>
    </w:r>
    <w:proofErr w:type="spellEnd"/>
    <w:r w:rsidRPr="00EF244D">
      <w:rPr>
        <w:sz w:val="15"/>
        <w:szCs w:val="15"/>
      </w:rPr>
      <w:t xml:space="preserve"> Road,</w:t>
    </w:r>
    <w:r>
      <w:rPr>
        <w:sz w:val="15"/>
        <w:szCs w:val="15"/>
      </w:rPr>
      <w:t xml:space="preserve"> Eastleigh, Hampshire, SO50 </w:t>
    </w:r>
    <w:proofErr w:type="gramStart"/>
    <w:r>
      <w:rPr>
        <w:sz w:val="15"/>
        <w:szCs w:val="15"/>
      </w:rPr>
      <w:t>5JH</w:t>
    </w:r>
    <w:proofErr w:type="gramEnd"/>
  </w:p>
  <w:p w14:paraId="6662B3FB" w14:textId="77777777" w:rsidR="00126C1E" w:rsidRDefault="00126C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D0B74" w14:textId="77777777" w:rsidR="00C247F4" w:rsidRDefault="00C247F4" w:rsidP="003E1943">
      <w:r>
        <w:separator/>
      </w:r>
    </w:p>
  </w:footnote>
  <w:footnote w:type="continuationSeparator" w:id="0">
    <w:p w14:paraId="2D29D8CC" w14:textId="77777777" w:rsidR="00C247F4" w:rsidRDefault="00C247F4" w:rsidP="003E19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E86F6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883F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72CC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C9A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24CD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86AC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BEEA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65CE7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0607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D6F2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7C0697"/>
    <w:multiLevelType w:val="hybridMultilevel"/>
    <w:tmpl w:val="7C7C1026"/>
    <w:lvl w:ilvl="0" w:tplc="72F6C3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BB4F7E"/>
    <w:multiLevelType w:val="hybridMultilevel"/>
    <w:tmpl w:val="A1E682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03542320">
    <w:abstractNumId w:val="11"/>
  </w:num>
  <w:num w:numId="2" w16cid:durableId="848640670">
    <w:abstractNumId w:val="9"/>
  </w:num>
  <w:num w:numId="3" w16cid:durableId="769815664">
    <w:abstractNumId w:val="7"/>
  </w:num>
  <w:num w:numId="4" w16cid:durableId="1985157113">
    <w:abstractNumId w:val="6"/>
  </w:num>
  <w:num w:numId="5" w16cid:durableId="1576353472">
    <w:abstractNumId w:val="5"/>
  </w:num>
  <w:num w:numId="6" w16cid:durableId="1775126918">
    <w:abstractNumId w:val="4"/>
  </w:num>
  <w:num w:numId="7" w16cid:durableId="565339772">
    <w:abstractNumId w:val="8"/>
  </w:num>
  <w:num w:numId="8" w16cid:durableId="87044428">
    <w:abstractNumId w:val="3"/>
  </w:num>
  <w:num w:numId="9" w16cid:durableId="836380928">
    <w:abstractNumId w:val="2"/>
  </w:num>
  <w:num w:numId="10" w16cid:durableId="2022924375">
    <w:abstractNumId w:val="1"/>
  </w:num>
  <w:num w:numId="11" w16cid:durableId="724794767">
    <w:abstractNumId w:val="0"/>
  </w:num>
  <w:num w:numId="12" w16cid:durableId="19874728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AA1"/>
    <w:rsid w:val="000014D5"/>
    <w:rsid w:val="000110F8"/>
    <w:rsid w:val="00013605"/>
    <w:rsid w:val="00020EB1"/>
    <w:rsid w:val="00022E73"/>
    <w:rsid w:val="00025249"/>
    <w:rsid w:val="000302CB"/>
    <w:rsid w:val="00031121"/>
    <w:rsid w:val="00031FE7"/>
    <w:rsid w:val="00034884"/>
    <w:rsid w:val="00036D0A"/>
    <w:rsid w:val="00045464"/>
    <w:rsid w:val="00046060"/>
    <w:rsid w:val="00052476"/>
    <w:rsid w:val="00052C76"/>
    <w:rsid w:val="00052CDA"/>
    <w:rsid w:val="00053003"/>
    <w:rsid w:val="0005459E"/>
    <w:rsid w:val="000545C2"/>
    <w:rsid w:val="00066518"/>
    <w:rsid w:val="0007018A"/>
    <w:rsid w:val="00075199"/>
    <w:rsid w:val="000779C7"/>
    <w:rsid w:val="00083323"/>
    <w:rsid w:val="00084ADC"/>
    <w:rsid w:val="00085305"/>
    <w:rsid w:val="000855E9"/>
    <w:rsid w:val="0009249D"/>
    <w:rsid w:val="000932F5"/>
    <w:rsid w:val="00093CB7"/>
    <w:rsid w:val="00094168"/>
    <w:rsid w:val="000A416F"/>
    <w:rsid w:val="000A7ABB"/>
    <w:rsid w:val="000B154D"/>
    <w:rsid w:val="000B1A54"/>
    <w:rsid w:val="000B1BF8"/>
    <w:rsid w:val="000B3256"/>
    <w:rsid w:val="000B5C74"/>
    <w:rsid w:val="000B6F2E"/>
    <w:rsid w:val="000C11A3"/>
    <w:rsid w:val="000D2132"/>
    <w:rsid w:val="000D7838"/>
    <w:rsid w:val="000E15DA"/>
    <w:rsid w:val="000E161E"/>
    <w:rsid w:val="000E2B81"/>
    <w:rsid w:val="000E4543"/>
    <w:rsid w:val="000E7242"/>
    <w:rsid w:val="000F2575"/>
    <w:rsid w:val="000F35F2"/>
    <w:rsid w:val="000F566A"/>
    <w:rsid w:val="001027EE"/>
    <w:rsid w:val="00106D3B"/>
    <w:rsid w:val="00106E00"/>
    <w:rsid w:val="0010740C"/>
    <w:rsid w:val="00110360"/>
    <w:rsid w:val="00116B56"/>
    <w:rsid w:val="00120F34"/>
    <w:rsid w:val="00126C1E"/>
    <w:rsid w:val="00126FE3"/>
    <w:rsid w:val="00131D37"/>
    <w:rsid w:val="00133C1B"/>
    <w:rsid w:val="001357BF"/>
    <w:rsid w:val="00135A68"/>
    <w:rsid w:val="00147499"/>
    <w:rsid w:val="001530D8"/>
    <w:rsid w:val="0015655B"/>
    <w:rsid w:val="00163A1C"/>
    <w:rsid w:val="001646C7"/>
    <w:rsid w:val="0016550E"/>
    <w:rsid w:val="00170A70"/>
    <w:rsid w:val="001803E5"/>
    <w:rsid w:val="00185B64"/>
    <w:rsid w:val="00190502"/>
    <w:rsid w:val="00192695"/>
    <w:rsid w:val="00192B26"/>
    <w:rsid w:val="00193ACE"/>
    <w:rsid w:val="00193F86"/>
    <w:rsid w:val="00194544"/>
    <w:rsid w:val="0019679A"/>
    <w:rsid w:val="001A0A21"/>
    <w:rsid w:val="001A0E73"/>
    <w:rsid w:val="001A2EB2"/>
    <w:rsid w:val="001A3981"/>
    <w:rsid w:val="001A6FBB"/>
    <w:rsid w:val="001B0DA7"/>
    <w:rsid w:val="001B1912"/>
    <w:rsid w:val="001B23B2"/>
    <w:rsid w:val="001B5E87"/>
    <w:rsid w:val="001B7E0B"/>
    <w:rsid w:val="001C0D8C"/>
    <w:rsid w:val="001C3D5D"/>
    <w:rsid w:val="001C7C41"/>
    <w:rsid w:val="001C7CAB"/>
    <w:rsid w:val="001D0D9B"/>
    <w:rsid w:val="001D3900"/>
    <w:rsid w:val="001D4660"/>
    <w:rsid w:val="001D59BF"/>
    <w:rsid w:val="001D6B32"/>
    <w:rsid w:val="001E6A3D"/>
    <w:rsid w:val="001F13BE"/>
    <w:rsid w:val="001F1526"/>
    <w:rsid w:val="001F296C"/>
    <w:rsid w:val="001F65EA"/>
    <w:rsid w:val="001F74BA"/>
    <w:rsid w:val="002001FF"/>
    <w:rsid w:val="002012E0"/>
    <w:rsid w:val="002015DE"/>
    <w:rsid w:val="00213EFB"/>
    <w:rsid w:val="002162DA"/>
    <w:rsid w:val="00217549"/>
    <w:rsid w:val="002175DC"/>
    <w:rsid w:val="00217E49"/>
    <w:rsid w:val="00223EB1"/>
    <w:rsid w:val="00227689"/>
    <w:rsid w:val="002278E2"/>
    <w:rsid w:val="00230BEF"/>
    <w:rsid w:val="00230EE5"/>
    <w:rsid w:val="00231F86"/>
    <w:rsid w:val="0023227F"/>
    <w:rsid w:val="00232EBD"/>
    <w:rsid w:val="00232FC5"/>
    <w:rsid w:val="002337B8"/>
    <w:rsid w:val="002352B9"/>
    <w:rsid w:val="002378EE"/>
    <w:rsid w:val="0024029F"/>
    <w:rsid w:val="00241120"/>
    <w:rsid w:val="0024575D"/>
    <w:rsid w:val="00251BD1"/>
    <w:rsid w:val="00256CEE"/>
    <w:rsid w:val="00261185"/>
    <w:rsid w:val="00261BA7"/>
    <w:rsid w:val="00261D56"/>
    <w:rsid w:val="00262C8B"/>
    <w:rsid w:val="002639E1"/>
    <w:rsid w:val="00267A50"/>
    <w:rsid w:val="00270C7E"/>
    <w:rsid w:val="00271A36"/>
    <w:rsid w:val="00271FDE"/>
    <w:rsid w:val="00275A25"/>
    <w:rsid w:val="00276191"/>
    <w:rsid w:val="002767B7"/>
    <w:rsid w:val="0028310C"/>
    <w:rsid w:val="0028427B"/>
    <w:rsid w:val="00292968"/>
    <w:rsid w:val="002931E6"/>
    <w:rsid w:val="00295548"/>
    <w:rsid w:val="002975E9"/>
    <w:rsid w:val="00297EBE"/>
    <w:rsid w:val="002A2E14"/>
    <w:rsid w:val="002A3213"/>
    <w:rsid w:val="002A4660"/>
    <w:rsid w:val="002A61AD"/>
    <w:rsid w:val="002A65B3"/>
    <w:rsid w:val="002B1857"/>
    <w:rsid w:val="002B52CE"/>
    <w:rsid w:val="002C05F8"/>
    <w:rsid w:val="002C7F26"/>
    <w:rsid w:val="002D4B97"/>
    <w:rsid w:val="002D6616"/>
    <w:rsid w:val="002D7E7B"/>
    <w:rsid w:val="002E0CF5"/>
    <w:rsid w:val="002E29C5"/>
    <w:rsid w:val="002F14C2"/>
    <w:rsid w:val="002F2AAA"/>
    <w:rsid w:val="002F7B3D"/>
    <w:rsid w:val="003003CC"/>
    <w:rsid w:val="0030218E"/>
    <w:rsid w:val="00303B5D"/>
    <w:rsid w:val="003109BD"/>
    <w:rsid w:val="00310A87"/>
    <w:rsid w:val="00316C13"/>
    <w:rsid w:val="00320B47"/>
    <w:rsid w:val="00322C10"/>
    <w:rsid w:val="003253A5"/>
    <w:rsid w:val="0033122E"/>
    <w:rsid w:val="003425CB"/>
    <w:rsid w:val="0034334C"/>
    <w:rsid w:val="0034383C"/>
    <w:rsid w:val="00346E1E"/>
    <w:rsid w:val="00347A77"/>
    <w:rsid w:val="00347DB4"/>
    <w:rsid w:val="00351F9A"/>
    <w:rsid w:val="00352BD8"/>
    <w:rsid w:val="00356D73"/>
    <w:rsid w:val="003635A6"/>
    <w:rsid w:val="00364B54"/>
    <w:rsid w:val="00366126"/>
    <w:rsid w:val="003666F7"/>
    <w:rsid w:val="00370E23"/>
    <w:rsid w:val="0037184E"/>
    <w:rsid w:val="00373C7E"/>
    <w:rsid w:val="00376637"/>
    <w:rsid w:val="0037668B"/>
    <w:rsid w:val="00376C17"/>
    <w:rsid w:val="00377448"/>
    <w:rsid w:val="00381644"/>
    <w:rsid w:val="00385E55"/>
    <w:rsid w:val="00394362"/>
    <w:rsid w:val="003A111E"/>
    <w:rsid w:val="003A2377"/>
    <w:rsid w:val="003B20B8"/>
    <w:rsid w:val="003B44A3"/>
    <w:rsid w:val="003B56C2"/>
    <w:rsid w:val="003B72BB"/>
    <w:rsid w:val="003C2D12"/>
    <w:rsid w:val="003C3869"/>
    <w:rsid w:val="003C4C8B"/>
    <w:rsid w:val="003C6CA4"/>
    <w:rsid w:val="003D1C1E"/>
    <w:rsid w:val="003D33E1"/>
    <w:rsid w:val="003E0645"/>
    <w:rsid w:val="003E076E"/>
    <w:rsid w:val="003E1943"/>
    <w:rsid w:val="003E53A2"/>
    <w:rsid w:val="003E5A12"/>
    <w:rsid w:val="003E66B3"/>
    <w:rsid w:val="003F3478"/>
    <w:rsid w:val="003F37E7"/>
    <w:rsid w:val="003F4C1E"/>
    <w:rsid w:val="003F77AF"/>
    <w:rsid w:val="004048D9"/>
    <w:rsid w:val="00410A13"/>
    <w:rsid w:val="00411C59"/>
    <w:rsid w:val="00415319"/>
    <w:rsid w:val="004168A5"/>
    <w:rsid w:val="0042519D"/>
    <w:rsid w:val="00425EEC"/>
    <w:rsid w:val="00432767"/>
    <w:rsid w:val="00434B94"/>
    <w:rsid w:val="0043570C"/>
    <w:rsid w:val="00435B44"/>
    <w:rsid w:val="004432D7"/>
    <w:rsid w:val="00450E0D"/>
    <w:rsid w:val="0045224F"/>
    <w:rsid w:val="00455977"/>
    <w:rsid w:val="0045751D"/>
    <w:rsid w:val="00462A17"/>
    <w:rsid w:val="00462C40"/>
    <w:rsid w:val="00470CD0"/>
    <w:rsid w:val="00471F8E"/>
    <w:rsid w:val="00482168"/>
    <w:rsid w:val="004855FB"/>
    <w:rsid w:val="00496C05"/>
    <w:rsid w:val="004A05B5"/>
    <w:rsid w:val="004A4CE1"/>
    <w:rsid w:val="004B291D"/>
    <w:rsid w:val="004B50B4"/>
    <w:rsid w:val="004B6707"/>
    <w:rsid w:val="004B6D6B"/>
    <w:rsid w:val="004C27DF"/>
    <w:rsid w:val="004C293C"/>
    <w:rsid w:val="004C65E8"/>
    <w:rsid w:val="004D25A1"/>
    <w:rsid w:val="004E5E0A"/>
    <w:rsid w:val="004F4F84"/>
    <w:rsid w:val="0050514B"/>
    <w:rsid w:val="00511664"/>
    <w:rsid w:val="005121D4"/>
    <w:rsid w:val="00513A50"/>
    <w:rsid w:val="00514011"/>
    <w:rsid w:val="005140EF"/>
    <w:rsid w:val="0051612A"/>
    <w:rsid w:val="00520E80"/>
    <w:rsid w:val="0052366D"/>
    <w:rsid w:val="005247E4"/>
    <w:rsid w:val="0052530A"/>
    <w:rsid w:val="00533560"/>
    <w:rsid w:val="005344A2"/>
    <w:rsid w:val="005358B7"/>
    <w:rsid w:val="00535D5A"/>
    <w:rsid w:val="00540999"/>
    <w:rsid w:val="00545DC0"/>
    <w:rsid w:val="005527F1"/>
    <w:rsid w:val="00553F6A"/>
    <w:rsid w:val="00554B16"/>
    <w:rsid w:val="00556A37"/>
    <w:rsid w:val="00556C2A"/>
    <w:rsid w:val="0055738A"/>
    <w:rsid w:val="005618AE"/>
    <w:rsid w:val="00573FF6"/>
    <w:rsid w:val="00581148"/>
    <w:rsid w:val="00582E3F"/>
    <w:rsid w:val="005832A8"/>
    <w:rsid w:val="00584140"/>
    <w:rsid w:val="00585BF5"/>
    <w:rsid w:val="005874F5"/>
    <w:rsid w:val="00590F23"/>
    <w:rsid w:val="005A081D"/>
    <w:rsid w:val="005A1C35"/>
    <w:rsid w:val="005B1129"/>
    <w:rsid w:val="005B6DFB"/>
    <w:rsid w:val="005C3875"/>
    <w:rsid w:val="005C6079"/>
    <w:rsid w:val="005D227C"/>
    <w:rsid w:val="005D5D47"/>
    <w:rsid w:val="005E0626"/>
    <w:rsid w:val="005E0C02"/>
    <w:rsid w:val="005E1A8F"/>
    <w:rsid w:val="005E566A"/>
    <w:rsid w:val="005E76E2"/>
    <w:rsid w:val="005F18C9"/>
    <w:rsid w:val="005F2F03"/>
    <w:rsid w:val="005F2F65"/>
    <w:rsid w:val="005F76BD"/>
    <w:rsid w:val="00603A0D"/>
    <w:rsid w:val="00605834"/>
    <w:rsid w:val="00606AFE"/>
    <w:rsid w:val="00606B3D"/>
    <w:rsid w:val="0061090C"/>
    <w:rsid w:val="00610D46"/>
    <w:rsid w:val="006142D3"/>
    <w:rsid w:val="00616F97"/>
    <w:rsid w:val="00620E30"/>
    <w:rsid w:val="00622A63"/>
    <w:rsid w:val="00624418"/>
    <w:rsid w:val="0063166F"/>
    <w:rsid w:val="00632661"/>
    <w:rsid w:val="00632B75"/>
    <w:rsid w:val="00643108"/>
    <w:rsid w:val="00650EF0"/>
    <w:rsid w:val="00651C41"/>
    <w:rsid w:val="006530F9"/>
    <w:rsid w:val="0065428C"/>
    <w:rsid w:val="00661B89"/>
    <w:rsid w:val="00672824"/>
    <w:rsid w:val="00672D48"/>
    <w:rsid w:val="00673134"/>
    <w:rsid w:val="00674E61"/>
    <w:rsid w:val="006816B7"/>
    <w:rsid w:val="006821D5"/>
    <w:rsid w:val="00685C4D"/>
    <w:rsid w:val="00685EA7"/>
    <w:rsid w:val="006928A8"/>
    <w:rsid w:val="00693E3C"/>
    <w:rsid w:val="006A0B54"/>
    <w:rsid w:val="006A3849"/>
    <w:rsid w:val="006A47B7"/>
    <w:rsid w:val="006A704C"/>
    <w:rsid w:val="006A79C0"/>
    <w:rsid w:val="006B044E"/>
    <w:rsid w:val="006B04BC"/>
    <w:rsid w:val="006B1C2D"/>
    <w:rsid w:val="006C0648"/>
    <w:rsid w:val="006C1E93"/>
    <w:rsid w:val="006C5CA0"/>
    <w:rsid w:val="006C77CF"/>
    <w:rsid w:val="006D2FF4"/>
    <w:rsid w:val="006D412C"/>
    <w:rsid w:val="006D620B"/>
    <w:rsid w:val="006E1E75"/>
    <w:rsid w:val="006E3F55"/>
    <w:rsid w:val="006E6F89"/>
    <w:rsid w:val="006E7E81"/>
    <w:rsid w:val="006F1B57"/>
    <w:rsid w:val="006F433E"/>
    <w:rsid w:val="006F45A4"/>
    <w:rsid w:val="006F5D19"/>
    <w:rsid w:val="007035D5"/>
    <w:rsid w:val="0070708B"/>
    <w:rsid w:val="00710841"/>
    <w:rsid w:val="007142BE"/>
    <w:rsid w:val="0071536A"/>
    <w:rsid w:val="00716665"/>
    <w:rsid w:val="0071712F"/>
    <w:rsid w:val="0072005A"/>
    <w:rsid w:val="00723ED1"/>
    <w:rsid w:val="007241CB"/>
    <w:rsid w:val="00727681"/>
    <w:rsid w:val="00727A3F"/>
    <w:rsid w:val="007360BD"/>
    <w:rsid w:val="0073788C"/>
    <w:rsid w:val="00741372"/>
    <w:rsid w:val="007432AC"/>
    <w:rsid w:val="00751890"/>
    <w:rsid w:val="00752DD2"/>
    <w:rsid w:val="007538BF"/>
    <w:rsid w:val="00762B9C"/>
    <w:rsid w:val="00767F6C"/>
    <w:rsid w:val="0077632E"/>
    <w:rsid w:val="0078022E"/>
    <w:rsid w:val="007803A9"/>
    <w:rsid w:val="00785DFD"/>
    <w:rsid w:val="00786008"/>
    <w:rsid w:val="007905E0"/>
    <w:rsid w:val="007955F0"/>
    <w:rsid w:val="00795ED2"/>
    <w:rsid w:val="007A4C7A"/>
    <w:rsid w:val="007A6CC0"/>
    <w:rsid w:val="007B0FA6"/>
    <w:rsid w:val="007B24C9"/>
    <w:rsid w:val="007B4103"/>
    <w:rsid w:val="007B4EA2"/>
    <w:rsid w:val="007B59B8"/>
    <w:rsid w:val="007C3384"/>
    <w:rsid w:val="007C3B65"/>
    <w:rsid w:val="007C3E8D"/>
    <w:rsid w:val="007C42D5"/>
    <w:rsid w:val="007C4588"/>
    <w:rsid w:val="007C690E"/>
    <w:rsid w:val="007D0A76"/>
    <w:rsid w:val="007D18B9"/>
    <w:rsid w:val="007D1957"/>
    <w:rsid w:val="007D220A"/>
    <w:rsid w:val="007D3EBF"/>
    <w:rsid w:val="007D4CD0"/>
    <w:rsid w:val="007D5C16"/>
    <w:rsid w:val="007D6379"/>
    <w:rsid w:val="007E5400"/>
    <w:rsid w:val="007E7D98"/>
    <w:rsid w:val="007F04D3"/>
    <w:rsid w:val="007F1462"/>
    <w:rsid w:val="007F14FE"/>
    <w:rsid w:val="007F339E"/>
    <w:rsid w:val="007F46C7"/>
    <w:rsid w:val="008005E0"/>
    <w:rsid w:val="00800A31"/>
    <w:rsid w:val="00800DD8"/>
    <w:rsid w:val="00803864"/>
    <w:rsid w:val="00803D09"/>
    <w:rsid w:val="008060CE"/>
    <w:rsid w:val="00806717"/>
    <w:rsid w:val="00810635"/>
    <w:rsid w:val="00810BC7"/>
    <w:rsid w:val="0081185F"/>
    <w:rsid w:val="00811955"/>
    <w:rsid w:val="008123AC"/>
    <w:rsid w:val="00814566"/>
    <w:rsid w:val="00814A79"/>
    <w:rsid w:val="0081756C"/>
    <w:rsid w:val="00817765"/>
    <w:rsid w:val="00823A30"/>
    <w:rsid w:val="0082555F"/>
    <w:rsid w:val="00833B78"/>
    <w:rsid w:val="00834B05"/>
    <w:rsid w:val="00836876"/>
    <w:rsid w:val="008417DE"/>
    <w:rsid w:val="00847C49"/>
    <w:rsid w:val="00850F12"/>
    <w:rsid w:val="00856451"/>
    <w:rsid w:val="00857657"/>
    <w:rsid w:val="00861043"/>
    <w:rsid w:val="0086319F"/>
    <w:rsid w:val="00867A6A"/>
    <w:rsid w:val="008713DC"/>
    <w:rsid w:val="00871EE5"/>
    <w:rsid w:val="00872DA0"/>
    <w:rsid w:val="00872E90"/>
    <w:rsid w:val="0088201B"/>
    <w:rsid w:val="00883370"/>
    <w:rsid w:val="00883C59"/>
    <w:rsid w:val="008874B9"/>
    <w:rsid w:val="00891D19"/>
    <w:rsid w:val="008965B9"/>
    <w:rsid w:val="008974FF"/>
    <w:rsid w:val="008A02AC"/>
    <w:rsid w:val="008A1160"/>
    <w:rsid w:val="008B0B9A"/>
    <w:rsid w:val="008B27EC"/>
    <w:rsid w:val="008B70A2"/>
    <w:rsid w:val="008D125A"/>
    <w:rsid w:val="008D5D51"/>
    <w:rsid w:val="008E0F51"/>
    <w:rsid w:val="008E3E6E"/>
    <w:rsid w:val="008E77D4"/>
    <w:rsid w:val="008F1578"/>
    <w:rsid w:val="008F1737"/>
    <w:rsid w:val="008F1DBB"/>
    <w:rsid w:val="008F224C"/>
    <w:rsid w:val="008F26C0"/>
    <w:rsid w:val="008F2A0F"/>
    <w:rsid w:val="008F5DB2"/>
    <w:rsid w:val="008F5F1F"/>
    <w:rsid w:val="008F6380"/>
    <w:rsid w:val="009004A0"/>
    <w:rsid w:val="00911FE1"/>
    <w:rsid w:val="009233C5"/>
    <w:rsid w:val="009277EA"/>
    <w:rsid w:val="0093514D"/>
    <w:rsid w:val="00940D71"/>
    <w:rsid w:val="009415D3"/>
    <w:rsid w:val="0095043A"/>
    <w:rsid w:val="00951345"/>
    <w:rsid w:val="009542A4"/>
    <w:rsid w:val="009645F7"/>
    <w:rsid w:val="00965413"/>
    <w:rsid w:val="00970F78"/>
    <w:rsid w:val="00972507"/>
    <w:rsid w:val="00972C67"/>
    <w:rsid w:val="009732DC"/>
    <w:rsid w:val="00973D93"/>
    <w:rsid w:val="00976B06"/>
    <w:rsid w:val="009812C2"/>
    <w:rsid w:val="009967CC"/>
    <w:rsid w:val="009969D1"/>
    <w:rsid w:val="009A1379"/>
    <w:rsid w:val="009A215A"/>
    <w:rsid w:val="009A31DF"/>
    <w:rsid w:val="009A74A2"/>
    <w:rsid w:val="009B0C8F"/>
    <w:rsid w:val="009B2AA1"/>
    <w:rsid w:val="009B3454"/>
    <w:rsid w:val="009B3C70"/>
    <w:rsid w:val="009B459E"/>
    <w:rsid w:val="009B505E"/>
    <w:rsid w:val="009B53D9"/>
    <w:rsid w:val="009D091E"/>
    <w:rsid w:val="009D329A"/>
    <w:rsid w:val="009D3585"/>
    <w:rsid w:val="009D3629"/>
    <w:rsid w:val="009D3F10"/>
    <w:rsid w:val="009D4650"/>
    <w:rsid w:val="009D5490"/>
    <w:rsid w:val="009D5D75"/>
    <w:rsid w:val="009D64AA"/>
    <w:rsid w:val="009D6C14"/>
    <w:rsid w:val="009D7AB6"/>
    <w:rsid w:val="009E12A3"/>
    <w:rsid w:val="009E2DBC"/>
    <w:rsid w:val="009E5C3D"/>
    <w:rsid w:val="009E74F3"/>
    <w:rsid w:val="009F06DC"/>
    <w:rsid w:val="009F27FA"/>
    <w:rsid w:val="009F3079"/>
    <w:rsid w:val="009F336F"/>
    <w:rsid w:val="009F537F"/>
    <w:rsid w:val="009F5431"/>
    <w:rsid w:val="00A001B5"/>
    <w:rsid w:val="00A0225F"/>
    <w:rsid w:val="00A04D35"/>
    <w:rsid w:val="00A11EF6"/>
    <w:rsid w:val="00A15D63"/>
    <w:rsid w:val="00A1612C"/>
    <w:rsid w:val="00A25156"/>
    <w:rsid w:val="00A368C9"/>
    <w:rsid w:val="00A423AA"/>
    <w:rsid w:val="00A42823"/>
    <w:rsid w:val="00A429F7"/>
    <w:rsid w:val="00A43804"/>
    <w:rsid w:val="00A44963"/>
    <w:rsid w:val="00A46C6E"/>
    <w:rsid w:val="00A53A74"/>
    <w:rsid w:val="00A545B9"/>
    <w:rsid w:val="00A56D86"/>
    <w:rsid w:val="00A62F95"/>
    <w:rsid w:val="00A62FFE"/>
    <w:rsid w:val="00A660D0"/>
    <w:rsid w:val="00A672C3"/>
    <w:rsid w:val="00A6789B"/>
    <w:rsid w:val="00A72120"/>
    <w:rsid w:val="00A72D6A"/>
    <w:rsid w:val="00A75B9B"/>
    <w:rsid w:val="00A77FC5"/>
    <w:rsid w:val="00A8035A"/>
    <w:rsid w:val="00A8624F"/>
    <w:rsid w:val="00A90575"/>
    <w:rsid w:val="00A91BF9"/>
    <w:rsid w:val="00A94328"/>
    <w:rsid w:val="00A950AA"/>
    <w:rsid w:val="00A950BA"/>
    <w:rsid w:val="00A95FA5"/>
    <w:rsid w:val="00AA33A0"/>
    <w:rsid w:val="00AA5292"/>
    <w:rsid w:val="00AA79BA"/>
    <w:rsid w:val="00AA7AAA"/>
    <w:rsid w:val="00AB253A"/>
    <w:rsid w:val="00AB46B4"/>
    <w:rsid w:val="00AB47B4"/>
    <w:rsid w:val="00AB7173"/>
    <w:rsid w:val="00AC6D8A"/>
    <w:rsid w:val="00AD05FF"/>
    <w:rsid w:val="00AD0728"/>
    <w:rsid w:val="00AD155A"/>
    <w:rsid w:val="00AD1D88"/>
    <w:rsid w:val="00AD2009"/>
    <w:rsid w:val="00AE10C1"/>
    <w:rsid w:val="00AE3D4A"/>
    <w:rsid w:val="00AF53E6"/>
    <w:rsid w:val="00AF54C0"/>
    <w:rsid w:val="00AF762C"/>
    <w:rsid w:val="00B012E5"/>
    <w:rsid w:val="00B048BC"/>
    <w:rsid w:val="00B07CCF"/>
    <w:rsid w:val="00B12B53"/>
    <w:rsid w:val="00B1661C"/>
    <w:rsid w:val="00B17C37"/>
    <w:rsid w:val="00B20604"/>
    <w:rsid w:val="00B25E08"/>
    <w:rsid w:val="00B273D0"/>
    <w:rsid w:val="00B3244F"/>
    <w:rsid w:val="00B33609"/>
    <w:rsid w:val="00B3467E"/>
    <w:rsid w:val="00B3798A"/>
    <w:rsid w:val="00B43063"/>
    <w:rsid w:val="00B46A1C"/>
    <w:rsid w:val="00B46B38"/>
    <w:rsid w:val="00B46D8D"/>
    <w:rsid w:val="00B507C8"/>
    <w:rsid w:val="00B51B69"/>
    <w:rsid w:val="00B51BF6"/>
    <w:rsid w:val="00B52DCD"/>
    <w:rsid w:val="00B53042"/>
    <w:rsid w:val="00B53134"/>
    <w:rsid w:val="00B60D44"/>
    <w:rsid w:val="00B61F04"/>
    <w:rsid w:val="00B620A3"/>
    <w:rsid w:val="00B66777"/>
    <w:rsid w:val="00B73866"/>
    <w:rsid w:val="00B7527E"/>
    <w:rsid w:val="00B76486"/>
    <w:rsid w:val="00B77E27"/>
    <w:rsid w:val="00B800CE"/>
    <w:rsid w:val="00B80E89"/>
    <w:rsid w:val="00B824E6"/>
    <w:rsid w:val="00B869FF"/>
    <w:rsid w:val="00B90EA0"/>
    <w:rsid w:val="00B93BB8"/>
    <w:rsid w:val="00B97328"/>
    <w:rsid w:val="00BA34A6"/>
    <w:rsid w:val="00BA3780"/>
    <w:rsid w:val="00BA3B46"/>
    <w:rsid w:val="00BA703D"/>
    <w:rsid w:val="00BA72F8"/>
    <w:rsid w:val="00BA77D6"/>
    <w:rsid w:val="00BA7C9A"/>
    <w:rsid w:val="00BB0F41"/>
    <w:rsid w:val="00BB4DC7"/>
    <w:rsid w:val="00BB5862"/>
    <w:rsid w:val="00BB6FC2"/>
    <w:rsid w:val="00BC1EC3"/>
    <w:rsid w:val="00BC267E"/>
    <w:rsid w:val="00BC3A59"/>
    <w:rsid w:val="00BC7855"/>
    <w:rsid w:val="00BD16F9"/>
    <w:rsid w:val="00BD1753"/>
    <w:rsid w:val="00BD6A79"/>
    <w:rsid w:val="00BE1682"/>
    <w:rsid w:val="00BE17C3"/>
    <w:rsid w:val="00BE4DD9"/>
    <w:rsid w:val="00BE5004"/>
    <w:rsid w:val="00BE7D16"/>
    <w:rsid w:val="00BF087E"/>
    <w:rsid w:val="00BF09F5"/>
    <w:rsid w:val="00BF0C07"/>
    <w:rsid w:val="00BF3B64"/>
    <w:rsid w:val="00BF58E6"/>
    <w:rsid w:val="00BF7A1B"/>
    <w:rsid w:val="00BF7DEE"/>
    <w:rsid w:val="00C01876"/>
    <w:rsid w:val="00C02C8D"/>
    <w:rsid w:val="00C05669"/>
    <w:rsid w:val="00C06147"/>
    <w:rsid w:val="00C23B28"/>
    <w:rsid w:val="00C2420E"/>
    <w:rsid w:val="00C247F4"/>
    <w:rsid w:val="00C24FAA"/>
    <w:rsid w:val="00C31928"/>
    <w:rsid w:val="00C35689"/>
    <w:rsid w:val="00C35BC1"/>
    <w:rsid w:val="00C409FB"/>
    <w:rsid w:val="00C425AE"/>
    <w:rsid w:val="00C43B5E"/>
    <w:rsid w:val="00C4673B"/>
    <w:rsid w:val="00C479D8"/>
    <w:rsid w:val="00C607A2"/>
    <w:rsid w:val="00C61828"/>
    <w:rsid w:val="00C639EF"/>
    <w:rsid w:val="00C64720"/>
    <w:rsid w:val="00C676CD"/>
    <w:rsid w:val="00C71992"/>
    <w:rsid w:val="00C73DDA"/>
    <w:rsid w:val="00C73E39"/>
    <w:rsid w:val="00C76C09"/>
    <w:rsid w:val="00C778C7"/>
    <w:rsid w:val="00C81087"/>
    <w:rsid w:val="00C82E48"/>
    <w:rsid w:val="00C866F1"/>
    <w:rsid w:val="00C876B6"/>
    <w:rsid w:val="00C90375"/>
    <w:rsid w:val="00C92D02"/>
    <w:rsid w:val="00C93A05"/>
    <w:rsid w:val="00C94A4D"/>
    <w:rsid w:val="00C94B66"/>
    <w:rsid w:val="00CA5FF7"/>
    <w:rsid w:val="00CB1910"/>
    <w:rsid w:val="00CB31A4"/>
    <w:rsid w:val="00CC0DD4"/>
    <w:rsid w:val="00CD221F"/>
    <w:rsid w:val="00CD4E25"/>
    <w:rsid w:val="00CD7591"/>
    <w:rsid w:val="00CE6206"/>
    <w:rsid w:val="00D04026"/>
    <w:rsid w:val="00D07AAD"/>
    <w:rsid w:val="00D1126F"/>
    <w:rsid w:val="00D15A3A"/>
    <w:rsid w:val="00D16EDB"/>
    <w:rsid w:val="00D20E97"/>
    <w:rsid w:val="00D20F25"/>
    <w:rsid w:val="00D22806"/>
    <w:rsid w:val="00D25F7D"/>
    <w:rsid w:val="00D3084E"/>
    <w:rsid w:val="00D33B65"/>
    <w:rsid w:val="00D34E98"/>
    <w:rsid w:val="00D37A20"/>
    <w:rsid w:val="00D464ED"/>
    <w:rsid w:val="00D53D10"/>
    <w:rsid w:val="00D54407"/>
    <w:rsid w:val="00D567D0"/>
    <w:rsid w:val="00D740B6"/>
    <w:rsid w:val="00D82BEF"/>
    <w:rsid w:val="00D85062"/>
    <w:rsid w:val="00D90E87"/>
    <w:rsid w:val="00D93F45"/>
    <w:rsid w:val="00D94F23"/>
    <w:rsid w:val="00D96619"/>
    <w:rsid w:val="00D97871"/>
    <w:rsid w:val="00DA0F41"/>
    <w:rsid w:val="00DA134B"/>
    <w:rsid w:val="00DA3D13"/>
    <w:rsid w:val="00DA5122"/>
    <w:rsid w:val="00DA517E"/>
    <w:rsid w:val="00DA57E9"/>
    <w:rsid w:val="00DA6077"/>
    <w:rsid w:val="00DA7E48"/>
    <w:rsid w:val="00DB7471"/>
    <w:rsid w:val="00DB7765"/>
    <w:rsid w:val="00DC0D9A"/>
    <w:rsid w:val="00DC3C93"/>
    <w:rsid w:val="00DC7919"/>
    <w:rsid w:val="00DD1301"/>
    <w:rsid w:val="00DD4E37"/>
    <w:rsid w:val="00DD7113"/>
    <w:rsid w:val="00DD7E5D"/>
    <w:rsid w:val="00DE0381"/>
    <w:rsid w:val="00DE141A"/>
    <w:rsid w:val="00DE289B"/>
    <w:rsid w:val="00DE63DA"/>
    <w:rsid w:val="00DE660A"/>
    <w:rsid w:val="00DE7209"/>
    <w:rsid w:val="00DF2463"/>
    <w:rsid w:val="00DF3500"/>
    <w:rsid w:val="00DF52B6"/>
    <w:rsid w:val="00DF64DC"/>
    <w:rsid w:val="00DF6EFA"/>
    <w:rsid w:val="00E019B6"/>
    <w:rsid w:val="00E01B5A"/>
    <w:rsid w:val="00E02483"/>
    <w:rsid w:val="00E0268C"/>
    <w:rsid w:val="00E0422F"/>
    <w:rsid w:val="00E04708"/>
    <w:rsid w:val="00E059A0"/>
    <w:rsid w:val="00E07E4E"/>
    <w:rsid w:val="00E12FA0"/>
    <w:rsid w:val="00E165AA"/>
    <w:rsid w:val="00E16E8A"/>
    <w:rsid w:val="00E17DD3"/>
    <w:rsid w:val="00E213F1"/>
    <w:rsid w:val="00E2296E"/>
    <w:rsid w:val="00E22BC4"/>
    <w:rsid w:val="00E239DA"/>
    <w:rsid w:val="00E25570"/>
    <w:rsid w:val="00E4168A"/>
    <w:rsid w:val="00E47D47"/>
    <w:rsid w:val="00E51642"/>
    <w:rsid w:val="00E51B88"/>
    <w:rsid w:val="00E51E89"/>
    <w:rsid w:val="00E52DD9"/>
    <w:rsid w:val="00E6535F"/>
    <w:rsid w:val="00E6647A"/>
    <w:rsid w:val="00E72027"/>
    <w:rsid w:val="00E7557C"/>
    <w:rsid w:val="00E75669"/>
    <w:rsid w:val="00E757EA"/>
    <w:rsid w:val="00E76306"/>
    <w:rsid w:val="00E807AC"/>
    <w:rsid w:val="00E80CBA"/>
    <w:rsid w:val="00E81775"/>
    <w:rsid w:val="00E8696B"/>
    <w:rsid w:val="00E86EEB"/>
    <w:rsid w:val="00E8733F"/>
    <w:rsid w:val="00E908C1"/>
    <w:rsid w:val="00E927DE"/>
    <w:rsid w:val="00E946BC"/>
    <w:rsid w:val="00E96457"/>
    <w:rsid w:val="00E967C4"/>
    <w:rsid w:val="00E96FD3"/>
    <w:rsid w:val="00EA0193"/>
    <w:rsid w:val="00EA05C8"/>
    <w:rsid w:val="00EA2B95"/>
    <w:rsid w:val="00EA5BE5"/>
    <w:rsid w:val="00EB0B64"/>
    <w:rsid w:val="00EB5E49"/>
    <w:rsid w:val="00EC1069"/>
    <w:rsid w:val="00EC4A0A"/>
    <w:rsid w:val="00EC4BB0"/>
    <w:rsid w:val="00EC72BF"/>
    <w:rsid w:val="00ED56B9"/>
    <w:rsid w:val="00ED73AE"/>
    <w:rsid w:val="00EE1833"/>
    <w:rsid w:val="00EE5B5E"/>
    <w:rsid w:val="00EE7072"/>
    <w:rsid w:val="00EF0084"/>
    <w:rsid w:val="00EF0A61"/>
    <w:rsid w:val="00EF49BA"/>
    <w:rsid w:val="00EF4C70"/>
    <w:rsid w:val="00EF6966"/>
    <w:rsid w:val="00EF71E2"/>
    <w:rsid w:val="00F03512"/>
    <w:rsid w:val="00F04775"/>
    <w:rsid w:val="00F04BA0"/>
    <w:rsid w:val="00F054C1"/>
    <w:rsid w:val="00F06A4B"/>
    <w:rsid w:val="00F07D9E"/>
    <w:rsid w:val="00F13A04"/>
    <w:rsid w:val="00F14193"/>
    <w:rsid w:val="00F14C2E"/>
    <w:rsid w:val="00F2717E"/>
    <w:rsid w:val="00F275FE"/>
    <w:rsid w:val="00F332DB"/>
    <w:rsid w:val="00F3428E"/>
    <w:rsid w:val="00F44CB3"/>
    <w:rsid w:val="00F4541E"/>
    <w:rsid w:val="00F4559D"/>
    <w:rsid w:val="00F46A1C"/>
    <w:rsid w:val="00F52356"/>
    <w:rsid w:val="00F5360C"/>
    <w:rsid w:val="00F56F35"/>
    <w:rsid w:val="00F625BB"/>
    <w:rsid w:val="00F7280C"/>
    <w:rsid w:val="00F74A9B"/>
    <w:rsid w:val="00F8235E"/>
    <w:rsid w:val="00F8264A"/>
    <w:rsid w:val="00F910DA"/>
    <w:rsid w:val="00F9378B"/>
    <w:rsid w:val="00F95F25"/>
    <w:rsid w:val="00F96619"/>
    <w:rsid w:val="00FA01C4"/>
    <w:rsid w:val="00FA0480"/>
    <w:rsid w:val="00FA493C"/>
    <w:rsid w:val="00FA4E01"/>
    <w:rsid w:val="00FA5E06"/>
    <w:rsid w:val="00FA75EE"/>
    <w:rsid w:val="00FB0128"/>
    <w:rsid w:val="00FB0A7F"/>
    <w:rsid w:val="00FB5017"/>
    <w:rsid w:val="00FC6263"/>
    <w:rsid w:val="00FC72FD"/>
    <w:rsid w:val="00FD6472"/>
    <w:rsid w:val="00FD7C94"/>
    <w:rsid w:val="00FE24A0"/>
    <w:rsid w:val="00FE368D"/>
    <w:rsid w:val="00FF1756"/>
    <w:rsid w:val="00FF3FF5"/>
    <w:rsid w:val="00FF76C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5E1D10"/>
  <w15:docId w15:val="{F77CC00A-4ED5-49FA-A5AA-315FC2745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377"/>
    <w:rPr>
      <w:sz w:val="24"/>
      <w:lang w:eastAsia="en-US"/>
    </w:rPr>
  </w:style>
  <w:style w:type="paragraph" w:styleId="Heading1">
    <w:name w:val="heading 1"/>
    <w:basedOn w:val="Normal"/>
    <w:next w:val="Normal"/>
    <w:qFormat/>
    <w:rsid w:val="003A2377"/>
    <w:pPr>
      <w:keepNext/>
      <w:jc w:val="center"/>
      <w:outlineLvl w:val="0"/>
    </w:pPr>
    <w:rPr>
      <w:b/>
      <w:sz w:val="32"/>
    </w:rPr>
  </w:style>
  <w:style w:type="paragraph" w:styleId="Heading2">
    <w:name w:val="heading 2"/>
    <w:basedOn w:val="Normal"/>
    <w:next w:val="Normal"/>
    <w:qFormat/>
    <w:rsid w:val="003A2377"/>
    <w:pPr>
      <w:keepNext/>
      <w:jc w:val="both"/>
      <w:outlineLvl w:val="1"/>
    </w:pPr>
    <w:rPr>
      <w:b/>
      <w:sz w:val="28"/>
    </w:rPr>
  </w:style>
  <w:style w:type="paragraph" w:styleId="Heading3">
    <w:name w:val="heading 3"/>
    <w:basedOn w:val="Normal"/>
    <w:next w:val="Normal"/>
    <w:qFormat/>
    <w:rsid w:val="003A2377"/>
    <w:pPr>
      <w:keepNext/>
      <w:jc w:val="both"/>
      <w:outlineLvl w:val="2"/>
    </w:pPr>
    <w:rPr>
      <w:b/>
    </w:rPr>
  </w:style>
  <w:style w:type="paragraph" w:styleId="Heading4">
    <w:name w:val="heading 4"/>
    <w:basedOn w:val="Normal"/>
    <w:next w:val="Normal"/>
    <w:qFormat/>
    <w:rsid w:val="003A2377"/>
    <w:pPr>
      <w:keepNext/>
      <w:outlineLvl w:val="3"/>
    </w:pPr>
    <w:rPr>
      <w:b/>
    </w:rPr>
  </w:style>
  <w:style w:type="paragraph" w:styleId="Heading5">
    <w:name w:val="heading 5"/>
    <w:basedOn w:val="Normal"/>
    <w:next w:val="Normal"/>
    <w:qFormat/>
    <w:rsid w:val="003A2377"/>
    <w:pPr>
      <w:keepNext/>
      <w:jc w:val="center"/>
      <w:outlineLvl w:val="4"/>
    </w:pPr>
    <w:rPr>
      <w:b/>
      <w:sz w:val="28"/>
    </w:rPr>
  </w:style>
  <w:style w:type="paragraph" w:styleId="Heading7">
    <w:name w:val="heading 7"/>
    <w:basedOn w:val="Normal"/>
    <w:next w:val="Normal"/>
    <w:qFormat/>
    <w:rsid w:val="003A2377"/>
    <w:pPr>
      <w:keepNext/>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A2377"/>
    <w:rPr>
      <w:color w:val="0000FF"/>
      <w:u w:val="single"/>
    </w:rPr>
  </w:style>
  <w:style w:type="character" w:styleId="FollowedHyperlink">
    <w:name w:val="FollowedHyperlink"/>
    <w:rsid w:val="003A2377"/>
    <w:rPr>
      <w:color w:val="800080"/>
      <w:u w:val="single"/>
    </w:rPr>
  </w:style>
  <w:style w:type="paragraph" w:styleId="BodyText">
    <w:name w:val="Body Text"/>
    <w:basedOn w:val="Normal"/>
    <w:rsid w:val="003A2377"/>
    <w:pPr>
      <w:jc w:val="both"/>
    </w:pPr>
  </w:style>
  <w:style w:type="paragraph" w:styleId="BodyText2">
    <w:name w:val="Body Text 2"/>
    <w:basedOn w:val="Normal"/>
    <w:rsid w:val="003A2377"/>
    <w:rPr>
      <w:sz w:val="28"/>
    </w:rPr>
  </w:style>
  <w:style w:type="paragraph" w:styleId="BodyText3">
    <w:name w:val="Body Text 3"/>
    <w:basedOn w:val="Normal"/>
    <w:rsid w:val="00120F34"/>
    <w:pPr>
      <w:spacing w:after="120"/>
    </w:pPr>
    <w:rPr>
      <w:sz w:val="16"/>
      <w:szCs w:val="16"/>
    </w:rPr>
  </w:style>
  <w:style w:type="character" w:customStyle="1" w:styleId="emailstyle15">
    <w:name w:val="emailstyle15"/>
    <w:rsid w:val="002E29C5"/>
    <w:rPr>
      <w:rFonts w:ascii="Arial" w:hAnsi="Arial" w:cs="Arial"/>
      <w:color w:val="000000"/>
      <w:sz w:val="20"/>
    </w:rPr>
  </w:style>
  <w:style w:type="paragraph" w:styleId="BalloonText">
    <w:name w:val="Balloon Text"/>
    <w:basedOn w:val="Normal"/>
    <w:semiHidden/>
    <w:rsid w:val="00785DFD"/>
    <w:rPr>
      <w:rFonts w:ascii="Tahoma" w:hAnsi="Tahoma" w:cs="Tahoma"/>
      <w:sz w:val="16"/>
      <w:szCs w:val="16"/>
    </w:rPr>
  </w:style>
  <w:style w:type="paragraph" w:styleId="PlainText">
    <w:name w:val="Plain Text"/>
    <w:basedOn w:val="Normal"/>
    <w:link w:val="PlainTextChar"/>
    <w:uiPriority w:val="99"/>
    <w:unhideWhenUsed/>
    <w:rsid w:val="000E161E"/>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161E"/>
    <w:rPr>
      <w:rFonts w:ascii="Calibri" w:eastAsiaTheme="minorHAnsi" w:hAnsi="Calibri" w:cs="Consolas"/>
      <w:sz w:val="22"/>
      <w:szCs w:val="21"/>
      <w:lang w:eastAsia="en-US"/>
    </w:rPr>
  </w:style>
  <w:style w:type="paragraph" w:styleId="Header">
    <w:name w:val="header"/>
    <w:basedOn w:val="Normal"/>
    <w:link w:val="HeaderChar"/>
    <w:semiHidden/>
    <w:unhideWhenUsed/>
    <w:rsid w:val="003E1943"/>
    <w:pPr>
      <w:tabs>
        <w:tab w:val="center" w:pos="4513"/>
        <w:tab w:val="right" w:pos="9026"/>
      </w:tabs>
    </w:pPr>
  </w:style>
  <w:style w:type="character" w:customStyle="1" w:styleId="HeaderChar">
    <w:name w:val="Header Char"/>
    <w:basedOn w:val="DefaultParagraphFont"/>
    <w:link w:val="Header"/>
    <w:semiHidden/>
    <w:rsid w:val="003E1943"/>
    <w:rPr>
      <w:sz w:val="24"/>
      <w:lang w:eastAsia="en-US"/>
    </w:rPr>
  </w:style>
  <w:style w:type="paragraph" w:styleId="Footer">
    <w:name w:val="footer"/>
    <w:basedOn w:val="Normal"/>
    <w:link w:val="FooterChar"/>
    <w:uiPriority w:val="99"/>
    <w:unhideWhenUsed/>
    <w:rsid w:val="003E1943"/>
    <w:pPr>
      <w:tabs>
        <w:tab w:val="center" w:pos="4513"/>
        <w:tab w:val="right" w:pos="9026"/>
      </w:tabs>
    </w:pPr>
  </w:style>
  <w:style w:type="character" w:customStyle="1" w:styleId="FooterChar">
    <w:name w:val="Footer Char"/>
    <w:basedOn w:val="DefaultParagraphFont"/>
    <w:link w:val="Footer"/>
    <w:uiPriority w:val="99"/>
    <w:rsid w:val="003E1943"/>
    <w:rPr>
      <w:sz w:val="24"/>
      <w:lang w:eastAsia="en-US"/>
    </w:rPr>
  </w:style>
  <w:style w:type="paragraph" w:customStyle="1" w:styleId="xmsonormal">
    <w:name w:val="x_msonormal"/>
    <w:basedOn w:val="Normal"/>
    <w:rsid w:val="007D5C16"/>
    <w:pPr>
      <w:spacing w:before="100" w:beforeAutospacing="1" w:after="100" w:afterAutospacing="1"/>
    </w:pPr>
    <w:rPr>
      <w:sz w:val="20"/>
    </w:rPr>
  </w:style>
  <w:style w:type="character" w:customStyle="1" w:styleId="apple-converted-space">
    <w:name w:val="apple-converted-space"/>
    <w:basedOn w:val="DefaultParagraphFont"/>
    <w:rsid w:val="007D5C16"/>
  </w:style>
  <w:style w:type="paragraph" w:styleId="ListParagraph">
    <w:name w:val="List Paragraph"/>
    <w:basedOn w:val="Normal"/>
    <w:uiPriority w:val="34"/>
    <w:qFormat/>
    <w:rsid w:val="00381644"/>
    <w:pPr>
      <w:ind w:left="720"/>
      <w:contextualSpacing/>
    </w:pPr>
  </w:style>
  <w:style w:type="character" w:styleId="CommentReference">
    <w:name w:val="annotation reference"/>
    <w:basedOn w:val="DefaultParagraphFont"/>
    <w:semiHidden/>
    <w:unhideWhenUsed/>
    <w:rsid w:val="007360BD"/>
    <w:rPr>
      <w:sz w:val="16"/>
      <w:szCs w:val="16"/>
    </w:rPr>
  </w:style>
  <w:style w:type="paragraph" w:styleId="CommentText">
    <w:name w:val="annotation text"/>
    <w:basedOn w:val="Normal"/>
    <w:link w:val="CommentTextChar"/>
    <w:semiHidden/>
    <w:unhideWhenUsed/>
    <w:rsid w:val="007360BD"/>
    <w:rPr>
      <w:sz w:val="20"/>
    </w:rPr>
  </w:style>
  <w:style w:type="character" w:customStyle="1" w:styleId="CommentTextChar">
    <w:name w:val="Comment Text Char"/>
    <w:basedOn w:val="DefaultParagraphFont"/>
    <w:link w:val="CommentText"/>
    <w:semiHidden/>
    <w:rsid w:val="007360BD"/>
    <w:rPr>
      <w:lang w:eastAsia="en-US"/>
    </w:rPr>
  </w:style>
  <w:style w:type="paragraph" w:styleId="CommentSubject">
    <w:name w:val="annotation subject"/>
    <w:basedOn w:val="CommentText"/>
    <w:next w:val="CommentText"/>
    <w:link w:val="CommentSubjectChar"/>
    <w:semiHidden/>
    <w:unhideWhenUsed/>
    <w:rsid w:val="007360BD"/>
    <w:rPr>
      <w:b/>
      <w:bCs/>
    </w:rPr>
  </w:style>
  <w:style w:type="character" w:customStyle="1" w:styleId="CommentSubjectChar">
    <w:name w:val="Comment Subject Char"/>
    <w:basedOn w:val="CommentTextChar"/>
    <w:link w:val="CommentSubject"/>
    <w:semiHidden/>
    <w:rsid w:val="007360BD"/>
    <w:rPr>
      <w:b/>
      <w:bCs/>
      <w:lang w:eastAsia="en-US"/>
    </w:rPr>
  </w:style>
  <w:style w:type="character" w:styleId="UnresolvedMention">
    <w:name w:val="Unresolved Mention"/>
    <w:basedOn w:val="DefaultParagraphFont"/>
    <w:uiPriority w:val="99"/>
    <w:semiHidden/>
    <w:unhideWhenUsed/>
    <w:rsid w:val="007D1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0708">
      <w:bodyDiv w:val="1"/>
      <w:marLeft w:val="0"/>
      <w:marRight w:val="0"/>
      <w:marTop w:val="0"/>
      <w:marBottom w:val="0"/>
      <w:divBdr>
        <w:top w:val="none" w:sz="0" w:space="0" w:color="auto"/>
        <w:left w:val="none" w:sz="0" w:space="0" w:color="auto"/>
        <w:bottom w:val="none" w:sz="0" w:space="0" w:color="auto"/>
        <w:right w:val="none" w:sz="0" w:space="0" w:color="auto"/>
      </w:divBdr>
    </w:div>
    <w:div w:id="92483579">
      <w:bodyDiv w:val="1"/>
      <w:marLeft w:val="0"/>
      <w:marRight w:val="0"/>
      <w:marTop w:val="0"/>
      <w:marBottom w:val="0"/>
      <w:divBdr>
        <w:top w:val="none" w:sz="0" w:space="0" w:color="auto"/>
        <w:left w:val="none" w:sz="0" w:space="0" w:color="auto"/>
        <w:bottom w:val="none" w:sz="0" w:space="0" w:color="auto"/>
        <w:right w:val="none" w:sz="0" w:space="0" w:color="auto"/>
      </w:divBdr>
    </w:div>
    <w:div w:id="263342936">
      <w:bodyDiv w:val="1"/>
      <w:marLeft w:val="0"/>
      <w:marRight w:val="0"/>
      <w:marTop w:val="0"/>
      <w:marBottom w:val="0"/>
      <w:divBdr>
        <w:top w:val="none" w:sz="0" w:space="0" w:color="auto"/>
        <w:left w:val="none" w:sz="0" w:space="0" w:color="auto"/>
        <w:bottom w:val="none" w:sz="0" w:space="0" w:color="auto"/>
        <w:right w:val="none" w:sz="0" w:space="0" w:color="auto"/>
      </w:divBdr>
    </w:div>
    <w:div w:id="331833952">
      <w:bodyDiv w:val="1"/>
      <w:marLeft w:val="0"/>
      <w:marRight w:val="0"/>
      <w:marTop w:val="0"/>
      <w:marBottom w:val="0"/>
      <w:divBdr>
        <w:top w:val="none" w:sz="0" w:space="0" w:color="auto"/>
        <w:left w:val="none" w:sz="0" w:space="0" w:color="auto"/>
        <w:bottom w:val="none" w:sz="0" w:space="0" w:color="auto"/>
        <w:right w:val="none" w:sz="0" w:space="0" w:color="auto"/>
      </w:divBdr>
    </w:div>
    <w:div w:id="353118836">
      <w:bodyDiv w:val="1"/>
      <w:marLeft w:val="0"/>
      <w:marRight w:val="0"/>
      <w:marTop w:val="0"/>
      <w:marBottom w:val="0"/>
      <w:divBdr>
        <w:top w:val="none" w:sz="0" w:space="0" w:color="auto"/>
        <w:left w:val="none" w:sz="0" w:space="0" w:color="auto"/>
        <w:bottom w:val="none" w:sz="0" w:space="0" w:color="auto"/>
        <w:right w:val="none" w:sz="0" w:space="0" w:color="auto"/>
      </w:divBdr>
    </w:div>
    <w:div w:id="371807942">
      <w:bodyDiv w:val="1"/>
      <w:marLeft w:val="0"/>
      <w:marRight w:val="0"/>
      <w:marTop w:val="0"/>
      <w:marBottom w:val="0"/>
      <w:divBdr>
        <w:top w:val="none" w:sz="0" w:space="0" w:color="auto"/>
        <w:left w:val="none" w:sz="0" w:space="0" w:color="auto"/>
        <w:bottom w:val="none" w:sz="0" w:space="0" w:color="auto"/>
        <w:right w:val="none" w:sz="0" w:space="0" w:color="auto"/>
      </w:divBdr>
    </w:div>
    <w:div w:id="452477718">
      <w:bodyDiv w:val="1"/>
      <w:marLeft w:val="0"/>
      <w:marRight w:val="0"/>
      <w:marTop w:val="0"/>
      <w:marBottom w:val="0"/>
      <w:divBdr>
        <w:top w:val="none" w:sz="0" w:space="0" w:color="auto"/>
        <w:left w:val="none" w:sz="0" w:space="0" w:color="auto"/>
        <w:bottom w:val="none" w:sz="0" w:space="0" w:color="auto"/>
        <w:right w:val="none" w:sz="0" w:space="0" w:color="auto"/>
      </w:divBdr>
      <w:divsChild>
        <w:div w:id="1319768706">
          <w:marLeft w:val="0"/>
          <w:marRight w:val="0"/>
          <w:marTop w:val="0"/>
          <w:marBottom w:val="0"/>
          <w:divBdr>
            <w:top w:val="none" w:sz="0" w:space="0" w:color="auto"/>
            <w:left w:val="none" w:sz="0" w:space="0" w:color="auto"/>
            <w:bottom w:val="none" w:sz="0" w:space="0" w:color="auto"/>
            <w:right w:val="none" w:sz="0" w:space="0" w:color="auto"/>
          </w:divBdr>
          <w:divsChild>
            <w:div w:id="1569804769">
              <w:marLeft w:val="0"/>
              <w:marRight w:val="0"/>
              <w:marTop w:val="0"/>
              <w:marBottom w:val="0"/>
              <w:divBdr>
                <w:top w:val="none" w:sz="0" w:space="0" w:color="auto"/>
                <w:left w:val="none" w:sz="0" w:space="0" w:color="auto"/>
                <w:bottom w:val="none" w:sz="0" w:space="0" w:color="auto"/>
                <w:right w:val="none" w:sz="0" w:space="0" w:color="auto"/>
              </w:divBdr>
              <w:divsChild>
                <w:div w:id="9275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101920">
      <w:bodyDiv w:val="1"/>
      <w:marLeft w:val="0"/>
      <w:marRight w:val="0"/>
      <w:marTop w:val="0"/>
      <w:marBottom w:val="0"/>
      <w:divBdr>
        <w:top w:val="none" w:sz="0" w:space="0" w:color="auto"/>
        <w:left w:val="none" w:sz="0" w:space="0" w:color="auto"/>
        <w:bottom w:val="none" w:sz="0" w:space="0" w:color="auto"/>
        <w:right w:val="none" w:sz="0" w:space="0" w:color="auto"/>
      </w:divBdr>
    </w:div>
    <w:div w:id="670640409">
      <w:bodyDiv w:val="1"/>
      <w:marLeft w:val="0"/>
      <w:marRight w:val="0"/>
      <w:marTop w:val="0"/>
      <w:marBottom w:val="0"/>
      <w:divBdr>
        <w:top w:val="none" w:sz="0" w:space="0" w:color="auto"/>
        <w:left w:val="none" w:sz="0" w:space="0" w:color="auto"/>
        <w:bottom w:val="none" w:sz="0" w:space="0" w:color="auto"/>
        <w:right w:val="none" w:sz="0" w:space="0" w:color="auto"/>
      </w:divBdr>
    </w:div>
    <w:div w:id="790133322">
      <w:bodyDiv w:val="1"/>
      <w:marLeft w:val="0"/>
      <w:marRight w:val="0"/>
      <w:marTop w:val="0"/>
      <w:marBottom w:val="0"/>
      <w:divBdr>
        <w:top w:val="none" w:sz="0" w:space="0" w:color="auto"/>
        <w:left w:val="none" w:sz="0" w:space="0" w:color="auto"/>
        <w:bottom w:val="none" w:sz="0" w:space="0" w:color="auto"/>
        <w:right w:val="none" w:sz="0" w:space="0" w:color="auto"/>
      </w:divBdr>
    </w:div>
    <w:div w:id="796605085">
      <w:bodyDiv w:val="1"/>
      <w:marLeft w:val="0"/>
      <w:marRight w:val="0"/>
      <w:marTop w:val="0"/>
      <w:marBottom w:val="0"/>
      <w:divBdr>
        <w:top w:val="none" w:sz="0" w:space="0" w:color="auto"/>
        <w:left w:val="none" w:sz="0" w:space="0" w:color="auto"/>
        <w:bottom w:val="none" w:sz="0" w:space="0" w:color="auto"/>
        <w:right w:val="none" w:sz="0" w:space="0" w:color="auto"/>
      </w:divBdr>
    </w:div>
    <w:div w:id="809442147">
      <w:bodyDiv w:val="1"/>
      <w:marLeft w:val="0"/>
      <w:marRight w:val="0"/>
      <w:marTop w:val="0"/>
      <w:marBottom w:val="0"/>
      <w:divBdr>
        <w:top w:val="none" w:sz="0" w:space="0" w:color="auto"/>
        <w:left w:val="none" w:sz="0" w:space="0" w:color="auto"/>
        <w:bottom w:val="none" w:sz="0" w:space="0" w:color="auto"/>
        <w:right w:val="none" w:sz="0" w:space="0" w:color="auto"/>
      </w:divBdr>
    </w:div>
    <w:div w:id="858347861">
      <w:bodyDiv w:val="1"/>
      <w:marLeft w:val="0"/>
      <w:marRight w:val="0"/>
      <w:marTop w:val="0"/>
      <w:marBottom w:val="0"/>
      <w:divBdr>
        <w:top w:val="none" w:sz="0" w:space="0" w:color="auto"/>
        <w:left w:val="none" w:sz="0" w:space="0" w:color="auto"/>
        <w:bottom w:val="none" w:sz="0" w:space="0" w:color="auto"/>
        <w:right w:val="none" w:sz="0" w:space="0" w:color="auto"/>
      </w:divBdr>
    </w:div>
    <w:div w:id="884683877">
      <w:bodyDiv w:val="1"/>
      <w:marLeft w:val="0"/>
      <w:marRight w:val="0"/>
      <w:marTop w:val="0"/>
      <w:marBottom w:val="0"/>
      <w:divBdr>
        <w:top w:val="none" w:sz="0" w:space="0" w:color="auto"/>
        <w:left w:val="none" w:sz="0" w:space="0" w:color="auto"/>
        <w:bottom w:val="none" w:sz="0" w:space="0" w:color="auto"/>
        <w:right w:val="none" w:sz="0" w:space="0" w:color="auto"/>
      </w:divBdr>
    </w:div>
    <w:div w:id="1010911523">
      <w:bodyDiv w:val="1"/>
      <w:marLeft w:val="0"/>
      <w:marRight w:val="0"/>
      <w:marTop w:val="0"/>
      <w:marBottom w:val="0"/>
      <w:divBdr>
        <w:top w:val="none" w:sz="0" w:space="0" w:color="auto"/>
        <w:left w:val="none" w:sz="0" w:space="0" w:color="auto"/>
        <w:bottom w:val="none" w:sz="0" w:space="0" w:color="auto"/>
        <w:right w:val="none" w:sz="0" w:space="0" w:color="auto"/>
      </w:divBdr>
    </w:div>
    <w:div w:id="1014111679">
      <w:bodyDiv w:val="1"/>
      <w:marLeft w:val="0"/>
      <w:marRight w:val="0"/>
      <w:marTop w:val="0"/>
      <w:marBottom w:val="0"/>
      <w:divBdr>
        <w:top w:val="none" w:sz="0" w:space="0" w:color="auto"/>
        <w:left w:val="none" w:sz="0" w:space="0" w:color="auto"/>
        <w:bottom w:val="none" w:sz="0" w:space="0" w:color="auto"/>
        <w:right w:val="none" w:sz="0" w:space="0" w:color="auto"/>
      </w:divBdr>
    </w:div>
    <w:div w:id="1022785894">
      <w:bodyDiv w:val="1"/>
      <w:marLeft w:val="0"/>
      <w:marRight w:val="0"/>
      <w:marTop w:val="0"/>
      <w:marBottom w:val="0"/>
      <w:divBdr>
        <w:top w:val="none" w:sz="0" w:space="0" w:color="auto"/>
        <w:left w:val="none" w:sz="0" w:space="0" w:color="auto"/>
        <w:bottom w:val="none" w:sz="0" w:space="0" w:color="auto"/>
        <w:right w:val="none" w:sz="0" w:space="0" w:color="auto"/>
      </w:divBdr>
    </w:div>
    <w:div w:id="1038966661">
      <w:bodyDiv w:val="1"/>
      <w:marLeft w:val="0"/>
      <w:marRight w:val="0"/>
      <w:marTop w:val="0"/>
      <w:marBottom w:val="0"/>
      <w:divBdr>
        <w:top w:val="none" w:sz="0" w:space="0" w:color="auto"/>
        <w:left w:val="none" w:sz="0" w:space="0" w:color="auto"/>
        <w:bottom w:val="none" w:sz="0" w:space="0" w:color="auto"/>
        <w:right w:val="none" w:sz="0" w:space="0" w:color="auto"/>
      </w:divBdr>
    </w:div>
    <w:div w:id="1063138965">
      <w:bodyDiv w:val="1"/>
      <w:marLeft w:val="0"/>
      <w:marRight w:val="0"/>
      <w:marTop w:val="0"/>
      <w:marBottom w:val="0"/>
      <w:divBdr>
        <w:top w:val="none" w:sz="0" w:space="0" w:color="auto"/>
        <w:left w:val="none" w:sz="0" w:space="0" w:color="auto"/>
        <w:bottom w:val="none" w:sz="0" w:space="0" w:color="auto"/>
        <w:right w:val="none" w:sz="0" w:space="0" w:color="auto"/>
      </w:divBdr>
    </w:div>
    <w:div w:id="1089622857">
      <w:bodyDiv w:val="1"/>
      <w:marLeft w:val="0"/>
      <w:marRight w:val="0"/>
      <w:marTop w:val="0"/>
      <w:marBottom w:val="0"/>
      <w:divBdr>
        <w:top w:val="none" w:sz="0" w:space="0" w:color="auto"/>
        <w:left w:val="none" w:sz="0" w:space="0" w:color="auto"/>
        <w:bottom w:val="none" w:sz="0" w:space="0" w:color="auto"/>
        <w:right w:val="none" w:sz="0" w:space="0" w:color="auto"/>
      </w:divBdr>
    </w:div>
    <w:div w:id="1105032717">
      <w:bodyDiv w:val="1"/>
      <w:marLeft w:val="0"/>
      <w:marRight w:val="0"/>
      <w:marTop w:val="0"/>
      <w:marBottom w:val="0"/>
      <w:divBdr>
        <w:top w:val="none" w:sz="0" w:space="0" w:color="auto"/>
        <w:left w:val="none" w:sz="0" w:space="0" w:color="auto"/>
        <w:bottom w:val="none" w:sz="0" w:space="0" w:color="auto"/>
        <w:right w:val="none" w:sz="0" w:space="0" w:color="auto"/>
      </w:divBdr>
    </w:div>
    <w:div w:id="1242373082">
      <w:bodyDiv w:val="1"/>
      <w:marLeft w:val="0"/>
      <w:marRight w:val="0"/>
      <w:marTop w:val="0"/>
      <w:marBottom w:val="0"/>
      <w:divBdr>
        <w:top w:val="none" w:sz="0" w:space="0" w:color="auto"/>
        <w:left w:val="none" w:sz="0" w:space="0" w:color="auto"/>
        <w:bottom w:val="none" w:sz="0" w:space="0" w:color="auto"/>
        <w:right w:val="none" w:sz="0" w:space="0" w:color="auto"/>
      </w:divBdr>
    </w:div>
    <w:div w:id="1253050792">
      <w:bodyDiv w:val="1"/>
      <w:marLeft w:val="0"/>
      <w:marRight w:val="0"/>
      <w:marTop w:val="0"/>
      <w:marBottom w:val="0"/>
      <w:divBdr>
        <w:top w:val="none" w:sz="0" w:space="0" w:color="auto"/>
        <w:left w:val="none" w:sz="0" w:space="0" w:color="auto"/>
        <w:bottom w:val="none" w:sz="0" w:space="0" w:color="auto"/>
        <w:right w:val="none" w:sz="0" w:space="0" w:color="auto"/>
      </w:divBdr>
    </w:div>
    <w:div w:id="1396127002">
      <w:bodyDiv w:val="1"/>
      <w:marLeft w:val="0"/>
      <w:marRight w:val="0"/>
      <w:marTop w:val="0"/>
      <w:marBottom w:val="0"/>
      <w:divBdr>
        <w:top w:val="none" w:sz="0" w:space="0" w:color="auto"/>
        <w:left w:val="none" w:sz="0" w:space="0" w:color="auto"/>
        <w:bottom w:val="none" w:sz="0" w:space="0" w:color="auto"/>
        <w:right w:val="none" w:sz="0" w:space="0" w:color="auto"/>
      </w:divBdr>
    </w:div>
    <w:div w:id="1457067433">
      <w:bodyDiv w:val="1"/>
      <w:marLeft w:val="0"/>
      <w:marRight w:val="0"/>
      <w:marTop w:val="0"/>
      <w:marBottom w:val="0"/>
      <w:divBdr>
        <w:top w:val="none" w:sz="0" w:space="0" w:color="auto"/>
        <w:left w:val="none" w:sz="0" w:space="0" w:color="auto"/>
        <w:bottom w:val="none" w:sz="0" w:space="0" w:color="auto"/>
        <w:right w:val="none" w:sz="0" w:space="0" w:color="auto"/>
      </w:divBdr>
    </w:div>
    <w:div w:id="1505169363">
      <w:bodyDiv w:val="1"/>
      <w:marLeft w:val="0"/>
      <w:marRight w:val="0"/>
      <w:marTop w:val="0"/>
      <w:marBottom w:val="0"/>
      <w:divBdr>
        <w:top w:val="none" w:sz="0" w:space="0" w:color="auto"/>
        <w:left w:val="none" w:sz="0" w:space="0" w:color="auto"/>
        <w:bottom w:val="none" w:sz="0" w:space="0" w:color="auto"/>
        <w:right w:val="none" w:sz="0" w:space="0" w:color="auto"/>
      </w:divBdr>
    </w:div>
    <w:div w:id="1611933691">
      <w:bodyDiv w:val="1"/>
      <w:marLeft w:val="0"/>
      <w:marRight w:val="0"/>
      <w:marTop w:val="0"/>
      <w:marBottom w:val="0"/>
      <w:divBdr>
        <w:top w:val="none" w:sz="0" w:space="0" w:color="auto"/>
        <w:left w:val="none" w:sz="0" w:space="0" w:color="auto"/>
        <w:bottom w:val="none" w:sz="0" w:space="0" w:color="auto"/>
        <w:right w:val="none" w:sz="0" w:space="0" w:color="auto"/>
      </w:divBdr>
    </w:div>
    <w:div w:id="1718506021">
      <w:bodyDiv w:val="1"/>
      <w:marLeft w:val="0"/>
      <w:marRight w:val="0"/>
      <w:marTop w:val="0"/>
      <w:marBottom w:val="0"/>
      <w:divBdr>
        <w:top w:val="none" w:sz="0" w:space="0" w:color="auto"/>
        <w:left w:val="none" w:sz="0" w:space="0" w:color="auto"/>
        <w:bottom w:val="none" w:sz="0" w:space="0" w:color="auto"/>
        <w:right w:val="none" w:sz="0" w:space="0" w:color="auto"/>
      </w:divBdr>
    </w:div>
    <w:div w:id="1730962095">
      <w:bodyDiv w:val="1"/>
      <w:marLeft w:val="0"/>
      <w:marRight w:val="0"/>
      <w:marTop w:val="0"/>
      <w:marBottom w:val="0"/>
      <w:divBdr>
        <w:top w:val="none" w:sz="0" w:space="0" w:color="auto"/>
        <w:left w:val="none" w:sz="0" w:space="0" w:color="auto"/>
        <w:bottom w:val="none" w:sz="0" w:space="0" w:color="auto"/>
        <w:right w:val="none" w:sz="0" w:space="0" w:color="auto"/>
      </w:divBdr>
    </w:div>
    <w:div w:id="1761025406">
      <w:bodyDiv w:val="1"/>
      <w:marLeft w:val="0"/>
      <w:marRight w:val="0"/>
      <w:marTop w:val="0"/>
      <w:marBottom w:val="0"/>
      <w:divBdr>
        <w:top w:val="none" w:sz="0" w:space="0" w:color="auto"/>
        <w:left w:val="none" w:sz="0" w:space="0" w:color="auto"/>
        <w:bottom w:val="none" w:sz="0" w:space="0" w:color="auto"/>
        <w:right w:val="none" w:sz="0" w:space="0" w:color="auto"/>
      </w:divBdr>
    </w:div>
    <w:div w:id="1792630747">
      <w:bodyDiv w:val="1"/>
      <w:marLeft w:val="0"/>
      <w:marRight w:val="0"/>
      <w:marTop w:val="0"/>
      <w:marBottom w:val="0"/>
      <w:divBdr>
        <w:top w:val="none" w:sz="0" w:space="0" w:color="auto"/>
        <w:left w:val="none" w:sz="0" w:space="0" w:color="auto"/>
        <w:bottom w:val="none" w:sz="0" w:space="0" w:color="auto"/>
        <w:right w:val="none" w:sz="0" w:space="0" w:color="auto"/>
      </w:divBdr>
    </w:div>
    <w:div w:id="1829786897">
      <w:bodyDiv w:val="1"/>
      <w:marLeft w:val="0"/>
      <w:marRight w:val="0"/>
      <w:marTop w:val="0"/>
      <w:marBottom w:val="0"/>
      <w:divBdr>
        <w:top w:val="none" w:sz="0" w:space="0" w:color="auto"/>
        <w:left w:val="none" w:sz="0" w:space="0" w:color="auto"/>
        <w:bottom w:val="none" w:sz="0" w:space="0" w:color="auto"/>
        <w:right w:val="none" w:sz="0" w:space="0" w:color="auto"/>
      </w:divBdr>
    </w:div>
    <w:div w:id="1937135879">
      <w:bodyDiv w:val="1"/>
      <w:marLeft w:val="0"/>
      <w:marRight w:val="0"/>
      <w:marTop w:val="0"/>
      <w:marBottom w:val="0"/>
      <w:divBdr>
        <w:top w:val="none" w:sz="0" w:space="0" w:color="auto"/>
        <w:left w:val="none" w:sz="0" w:space="0" w:color="auto"/>
        <w:bottom w:val="none" w:sz="0" w:space="0" w:color="auto"/>
        <w:right w:val="none" w:sz="0" w:space="0" w:color="auto"/>
      </w:divBdr>
    </w:div>
    <w:div w:id="2010479807">
      <w:bodyDiv w:val="1"/>
      <w:marLeft w:val="0"/>
      <w:marRight w:val="0"/>
      <w:marTop w:val="0"/>
      <w:marBottom w:val="0"/>
      <w:divBdr>
        <w:top w:val="none" w:sz="0" w:space="0" w:color="auto"/>
        <w:left w:val="none" w:sz="0" w:space="0" w:color="auto"/>
        <w:bottom w:val="none" w:sz="0" w:space="0" w:color="auto"/>
        <w:right w:val="none" w:sz="0" w:space="0" w:color="auto"/>
      </w:divBdr>
    </w:div>
    <w:div w:id="2107772842">
      <w:bodyDiv w:val="1"/>
      <w:marLeft w:val="0"/>
      <w:marRight w:val="0"/>
      <w:marTop w:val="0"/>
      <w:marBottom w:val="0"/>
      <w:divBdr>
        <w:top w:val="none" w:sz="0" w:space="0" w:color="auto"/>
        <w:left w:val="none" w:sz="0" w:space="0" w:color="auto"/>
        <w:bottom w:val="none" w:sz="0" w:space="0" w:color="auto"/>
        <w:right w:val="none" w:sz="0" w:space="0" w:color="auto"/>
      </w:divBdr>
    </w:div>
    <w:div w:id="214088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owenajmoore@gmail.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etoa.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xcursionsshow.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AD707396EC8D0478C700543A52F5DB2" ma:contentTypeVersion="16" ma:contentTypeDescription="Create a new document." ma:contentTypeScope="" ma:versionID="e1149a86b0e82cf031bea4cdb177332f">
  <xsd:schema xmlns:xsd="http://www.w3.org/2001/XMLSchema" xmlns:xs="http://www.w3.org/2001/XMLSchema" xmlns:p="http://schemas.microsoft.com/office/2006/metadata/properties" xmlns:ns2="d8b42c72-ada9-45ac-8162-71e037a46353" xmlns:ns3="519786c6-3eec-4d92-8c84-6afa3442e287" targetNamespace="http://schemas.microsoft.com/office/2006/metadata/properties" ma:root="true" ma:fieldsID="e17d2de029ce2033589545577c99a7d8" ns2:_="" ns3:_="">
    <xsd:import namespace="d8b42c72-ada9-45ac-8162-71e037a46353"/>
    <xsd:import namespace="519786c6-3eec-4d92-8c84-6afa3442e287"/>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42c72-ada9-45ac-8162-71e037a463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ceb1d9c-67cc-4b24-9f6c-bf23a43349a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9786c6-3eec-4d92-8c84-6afa3442e28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7eb9bc0-98fe-43ed-a870-b3947b5c7d6a}" ma:internalName="TaxCatchAll" ma:showField="CatchAllData" ma:web="519786c6-3eec-4d92-8c84-6afa3442e28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44159F-ED50-4D44-B893-37E8F95AEABE}">
  <ds:schemaRefs>
    <ds:schemaRef ds:uri="http://schemas.microsoft.com/sharepoint/v3/contenttype/forms"/>
  </ds:schemaRefs>
</ds:datastoreItem>
</file>

<file path=customXml/itemProps2.xml><?xml version="1.0" encoding="utf-8"?>
<ds:datastoreItem xmlns:ds="http://schemas.openxmlformats.org/officeDocument/2006/customXml" ds:itemID="{9EBDD86F-63A2-9641-AFE9-882BE4F68024}">
  <ds:schemaRefs>
    <ds:schemaRef ds:uri="http://schemas.openxmlformats.org/officeDocument/2006/bibliography"/>
  </ds:schemaRefs>
</ds:datastoreItem>
</file>

<file path=customXml/itemProps3.xml><?xml version="1.0" encoding="utf-8"?>
<ds:datastoreItem xmlns:ds="http://schemas.openxmlformats.org/officeDocument/2006/customXml" ds:itemID="{5F714ADD-126A-4BEA-B1D8-7CA46F470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42c72-ada9-45ac-8162-71e037a46353"/>
    <ds:schemaRef ds:uri="519786c6-3eec-4d92-8c84-6afa3442e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543</Words>
  <Characters>3323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Excursions 2000 Show Announcement Release</vt:lpstr>
    </vt:vector>
  </TitlesOfParts>
  <Company>Dell Computer Corporation</Company>
  <LinksUpToDate>false</LinksUpToDate>
  <CharactersWithSpaces>3859</CharactersWithSpaces>
  <SharedDoc>false</SharedDoc>
  <HLinks>
    <vt:vector size="18" baseType="variant">
      <vt:variant>
        <vt:i4>6488079</vt:i4>
      </vt:variant>
      <vt:variant>
        <vt:i4>6</vt:i4>
      </vt:variant>
      <vt:variant>
        <vt:i4>0</vt:i4>
      </vt:variant>
      <vt:variant>
        <vt:i4>5</vt:i4>
      </vt:variant>
      <vt:variant>
        <vt:lpwstr>mailto:PRMatters@dsl.pipex.com</vt:lpwstr>
      </vt:variant>
      <vt:variant>
        <vt:lpwstr/>
      </vt:variant>
      <vt:variant>
        <vt:i4>6553692</vt:i4>
      </vt:variant>
      <vt:variant>
        <vt:i4>3</vt:i4>
      </vt:variant>
      <vt:variant>
        <vt:i4>0</vt:i4>
      </vt:variant>
      <vt:variant>
        <vt:i4>5</vt:i4>
      </vt:variant>
      <vt:variant>
        <vt:lpwstr>mailto:jcchannon@tourismse.com</vt:lpwstr>
      </vt:variant>
      <vt:variant>
        <vt:lpwstr/>
      </vt:variant>
      <vt:variant>
        <vt:i4>4259919</vt:i4>
      </vt:variant>
      <vt:variant>
        <vt:i4>0</vt:i4>
      </vt:variant>
      <vt:variant>
        <vt:i4>0</vt:i4>
      </vt:variant>
      <vt:variant>
        <vt:i4>5</vt:i4>
      </vt:variant>
      <vt:variant>
        <vt:lpwstr>http://www.excursions.org.uk/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Excursions 2000 Show Announcement Release</dc:title>
  <dc:creator>Pat Edgar</dc:creator>
  <cp:lastModifiedBy>Oliver Tillson</cp:lastModifiedBy>
  <cp:revision>21</cp:revision>
  <cp:lastPrinted>2018-11-01T09:56:00Z</cp:lastPrinted>
  <dcterms:created xsi:type="dcterms:W3CDTF">2023-08-11T10:31:00Z</dcterms:created>
  <dcterms:modified xsi:type="dcterms:W3CDTF">2023-08-23T08:27:00Z</dcterms:modified>
</cp:coreProperties>
</file>